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湖北省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青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业家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协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负责人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候选人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（按姓氏笔画排序）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  <w:t>姓名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  <w:t>单位名称及职务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马文奎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国药控股湖北有限公司副总经理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王栎栎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武汉三特索道集团股份有限公司董事、总裁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卢鹏荐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武汉拓材科技有限公司董事长、总经理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刘元瑞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长江证券股份有限公司党委副书记、总裁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江  凡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普罗格智芯科技（湖北）有限公司总经理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孙雷蒙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华引芯（武汉）科技有限公司董事长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李  俊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裕亚集团国际有限公司董事、总裁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闵雪琴</w:t>
            </w: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（女）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卓尔智联集团有限公司副总裁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宋迎春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武汉今天梦想商贸有限公司董事长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陈孝军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武汉攀升鼎承科技有限公司创始人兼CEO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陈继承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华视中广国际传媒股份有限公司董事长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孟  非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武汉新金投资管理有限公司执行董事、总经理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武汉新世界珠宝金号有限公司董事长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武汉四海华彩互联网科技信息有限公司董事长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夏元云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中建三局城市投资运营有限公司党委书记、董事长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晏  鸣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上海善达投资管理有限公司高级合伙人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倪  朗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朗星资产管理有限公司董事长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徐  光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中美绿色基金管理有限公司副总裁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中美绿色长江投资有限公司董事长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曹卢波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湖北省石花酿酒股份有限公司董事长兼总经理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韩  道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武汉光电工业技术研究院有限公司总经理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湖北光谷实验室主任助理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程建伟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武汉极目智能技术有限公司董事长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童  超</w:t>
            </w:r>
          </w:p>
        </w:tc>
        <w:tc>
          <w:tcPr>
            <w:tcW w:w="70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美灵宝现代农业股份有限公司董事长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NhNzA3NTVlZmNhYWY1NzIwM2M5NTE3YTE2Y2M0NmQifQ=="/>
  </w:docVars>
  <w:rsids>
    <w:rsidRoot w:val="036C4A12"/>
    <w:rsid w:val="036C4A12"/>
    <w:rsid w:val="0A876E4C"/>
    <w:rsid w:val="0EC341CA"/>
    <w:rsid w:val="11BA3663"/>
    <w:rsid w:val="2BD00159"/>
    <w:rsid w:val="343D68D8"/>
    <w:rsid w:val="375810A4"/>
    <w:rsid w:val="4ACC5BD9"/>
    <w:rsid w:val="4C974A7F"/>
    <w:rsid w:val="5BC0498D"/>
    <w:rsid w:val="679839C7"/>
    <w:rsid w:val="754B0243"/>
    <w:rsid w:val="7C514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2023-08-18T00:42:00Z</dcterms:created>
  <dc:creator>太阳</dc:creator>
  <cp:lastModifiedBy>不懂为何</cp:lastModifiedBy>
  <cp:lastPrinted>2023-09-15T00:59:00Z</cp:lastPrinted>
  <dcterms:modified xsi:type="dcterms:W3CDTF">2023-09-19T03:10:18Z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315CC46C585A47648D81ADCF69FF4C50_11</vt:lpwstr>
  </property>
</Properties>
</file>