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single"/>
        </w:rPr>
        <w:t xml:space="preserve">          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公司</w:t>
      </w:r>
    </w:p>
    <w:p>
      <w:pPr>
        <w:jc w:val="center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第[ ]届第[ ]次股东会决议</w:t>
      </w:r>
      <w:bookmarkStart w:id="0" w:name="_GoBack"/>
      <w:bookmarkEnd w:id="0"/>
    </w:p>
    <w:p>
      <w:pPr>
        <w:spacing w:line="360" w:lineRule="auto"/>
        <w:ind w:firstLine="42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>公司（以下简称公司）股东于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日在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召开了公司第[ ]届第[ ]次股东会会议。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本次股东会会议于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日以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（方式）通知全体股东到场参加会议，符合《公司法》及公司章程的有关规定。本次股东会会议已按《公司法》及公司章程的有关规定通知全体股东到场参加会议。股东会确认本次会议已按照《公司法》及公司章程之有关规定有效通知。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出席会议的股东为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，持有公司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%的股权，会议合法有效。出席本次股东会的股东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人，拥有表决权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票(有限</w:t>
      </w:r>
      <w:r>
        <w:rPr>
          <w:rFonts w:ascii="宋体" w:hAnsi="宋体"/>
          <w:sz w:val="24"/>
        </w:rPr>
        <w:t>责任公司</w:t>
      </w:r>
      <w:r>
        <w:rPr>
          <w:rFonts w:hint="eastAsia" w:ascii="宋体" w:hAnsi="宋体"/>
          <w:sz w:val="24"/>
        </w:rPr>
        <w:t>)/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万股（股份有限公司），占公司总</w:t>
      </w:r>
      <w:r>
        <w:rPr>
          <w:rFonts w:ascii="宋体" w:hAnsi="宋体"/>
          <w:sz w:val="24"/>
        </w:rPr>
        <w:t>票数的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%（有限</w:t>
      </w:r>
      <w:r>
        <w:rPr>
          <w:rFonts w:ascii="宋体" w:hAnsi="宋体"/>
          <w:sz w:val="24"/>
        </w:rPr>
        <w:t>责任公司）</w:t>
      </w:r>
      <w:r>
        <w:rPr>
          <w:rFonts w:hint="eastAsia" w:ascii="宋体" w:hAnsi="宋体"/>
          <w:sz w:val="24"/>
        </w:rPr>
        <w:t>/总股本的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%（股份有限公司），其中对本决议投赞成票的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票(有限</w:t>
      </w:r>
      <w:r>
        <w:rPr>
          <w:rFonts w:ascii="宋体" w:hAnsi="宋体"/>
          <w:sz w:val="24"/>
        </w:rPr>
        <w:t>责任公司</w:t>
      </w:r>
      <w:r>
        <w:rPr>
          <w:rFonts w:hint="eastAsia" w:ascii="宋体" w:hAnsi="宋体"/>
          <w:sz w:val="24"/>
        </w:rPr>
        <w:t>)/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万股（股份有限公司），占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%，投反对票的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票(有限</w:t>
      </w:r>
      <w:r>
        <w:rPr>
          <w:rFonts w:ascii="宋体" w:hAnsi="宋体"/>
          <w:sz w:val="24"/>
        </w:rPr>
        <w:t>责任公司</w:t>
      </w:r>
      <w:r>
        <w:rPr>
          <w:rFonts w:hint="eastAsia" w:ascii="宋体" w:hAnsi="宋体"/>
          <w:sz w:val="24"/>
        </w:rPr>
        <w:t>)/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万股（股份有限公司），占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%，投弃权票的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票(有限</w:t>
      </w:r>
      <w:r>
        <w:rPr>
          <w:rFonts w:ascii="宋体" w:hAnsi="宋体"/>
          <w:sz w:val="24"/>
        </w:rPr>
        <w:t>责任公司</w:t>
      </w:r>
      <w:r>
        <w:rPr>
          <w:rFonts w:hint="eastAsia" w:ascii="宋体" w:hAnsi="宋体"/>
          <w:sz w:val="24"/>
        </w:rPr>
        <w:t>)/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万股（股份有限公司），占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%。根据《公司法》和《公司章程》，本决议有效通过。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会议由公司董事长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主持。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本次股东会会议的招集与召开程序、出席会议人员资格及表决程序符合《公司法》及公司章程的有关规定。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就公司拟申请在武汉股权托管交易中心挂牌事宜经全体股东讨论，会议通过以下决议：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1、股东会同意本公司股权在武汉股权托管交易中心</w:t>
      </w:r>
      <w:r>
        <w:rPr>
          <w:rFonts w:hint="eastAsia" w:ascii="宋体" w:hAnsi="宋体"/>
          <w:sz w:val="24"/>
          <w:lang w:eastAsia="zh-CN"/>
        </w:rPr>
        <w:t>湖北“青创板”</w:t>
      </w:r>
      <w:r>
        <w:rPr>
          <w:rFonts w:hint="eastAsia" w:ascii="宋体" w:hAnsi="宋体"/>
          <w:sz w:val="24"/>
        </w:rPr>
        <w:t>申请挂牌。</w:t>
      </w:r>
    </w:p>
    <w:p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2、股东会授权公司董事会全权负责办理公司申请挂牌的所有相关事宜。</w:t>
      </w:r>
    </w:p>
    <w:p>
      <w:pPr>
        <w:spacing w:line="360" w:lineRule="auto"/>
        <w:ind w:firstLine="420"/>
        <w:rPr>
          <w:rFonts w:ascii="宋体" w:hAnsi="宋体"/>
          <w:sz w:val="24"/>
        </w:rPr>
      </w:pPr>
    </w:p>
    <w:p>
      <w:pPr>
        <w:spacing w:line="360" w:lineRule="auto"/>
        <w:ind w:firstLine="5400" w:firstLineChars="2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签署（公章）：</w:t>
      </w:r>
    </w:p>
    <w:p>
      <w:pPr>
        <w:spacing w:line="360" w:lineRule="auto"/>
        <w:ind w:firstLine="5640" w:firstLineChars="2350"/>
        <w:rPr>
          <w:rFonts w:ascii="宋体" w:hAnsi="宋体"/>
          <w:sz w:val="24"/>
        </w:rPr>
      </w:pPr>
    </w:p>
    <w:p>
      <w:pPr>
        <w:spacing w:line="360" w:lineRule="auto"/>
        <w:ind w:firstLine="5640" w:firstLineChars="2350"/>
      </w:pPr>
      <w:r>
        <w:rPr>
          <w:rFonts w:hint="eastAsia" w:ascii="宋体" w:hAnsi="宋体"/>
          <w:sz w:val="24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4EA1"/>
    <w:rsid w:val="000F5C10"/>
    <w:rsid w:val="006548B7"/>
    <w:rsid w:val="006E2F00"/>
    <w:rsid w:val="00794EA1"/>
    <w:rsid w:val="008175D8"/>
    <w:rsid w:val="00844A17"/>
    <w:rsid w:val="008649FB"/>
    <w:rsid w:val="0095609F"/>
    <w:rsid w:val="009568E0"/>
    <w:rsid w:val="00A61F2B"/>
    <w:rsid w:val="00B64401"/>
    <w:rsid w:val="00BA7236"/>
    <w:rsid w:val="00BC64BC"/>
    <w:rsid w:val="00BD305E"/>
    <w:rsid w:val="00C713DC"/>
    <w:rsid w:val="00DA4043"/>
    <w:rsid w:val="00DC69DE"/>
    <w:rsid w:val="00DD28F6"/>
    <w:rsid w:val="00DF087D"/>
    <w:rsid w:val="00E662DC"/>
    <w:rsid w:val="00F026E8"/>
    <w:rsid w:val="2BE242D4"/>
    <w:rsid w:val="39DD62C4"/>
    <w:rsid w:val="4E96520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000</Company>
  <Pages>1</Pages>
  <Words>108</Words>
  <Characters>617</Characters>
  <Lines>5</Lines>
  <Paragraphs>1</Paragraphs>
  <ScaleCrop>false</ScaleCrop>
  <LinksUpToDate>false</LinksUpToDate>
  <CharactersWithSpaces>724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2015-03-30T08:54:00Z</dcterms:created>
  <dc:creator>吴祎笛</dc:creator>
  <cp:lastModifiedBy>Administrator</cp:lastModifiedBy>
  <dcterms:modified xsi:type="dcterms:W3CDTF">2018-07-05T04:01:48Z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