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2016年度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全省“向上向善好青年”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推选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结果的通知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各市、州、直管市、神农架林区团委，各大型企事业单位、大专院校团委，省直机关团工委、省企业团工委、省金融团工委、省司法厅团委，省驻外团工委，省军区政治部、武警湖北省总队政治部：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为把培育和践行社会主义核心价值观的工作不断引向深入，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按照</w:t>
      </w:r>
      <w:r>
        <w:rPr>
          <w:rFonts w:hint="eastAsia" w:ascii="仿宋_GB2312" w:hAnsi="仿宋_GB2312" w:eastAsia="仿宋_GB2312" w:cs="仿宋_GB2312"/>
          <w:sz w:val="32"/>
          <w:szCs w:val="32"/>
        </w:rPr>
        <w:t>团中央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统一</w:t>
      </w:r>
      <w:r>
        <w:rPr>
          <w:rFonts w:hint="eastAsia" w:ascii="仿宋_GB2312" w:hAnsi="仿宋_GB2312" w:eastAsia="仿宋_GB2312" w:cs="仿宋_GB2312"/>
          <w:sz w:val="32"/>
          <w:szCs w:val="32"/>
        </w:rPr>
        <w:t>安排，团省委在全省团员青年中开展了2016年度“践行核心价值观 争做向上向善好青年”主题活动。活动启动以来，全省各级团组织积极开展典型推选工作，共推报了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320</w:t>
      </w:r>
      <w:r>
        <w:rPr>
          <w:rFonts w:hint="eastAsia" w:ascii="仿宋_GB2312" w:hAnsi="仿宋_GB2312" w:eastAsia="仿宋_GB2312" w:cs="仿宋_GB2312"/>
          <w:sz w:val="32"/>
          <w:szCs w:val="32"/>
        </w:rPr>
        <w:t>名省级候选人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（团队）</w:t>
      </w:r>
      <w:r>
        <w:rPr>
          <w:rFonts w:hint="eastAsia" w:ascii="仿宋_GB2312" w:hAnsi="仿宋_GB2312" w:eastAsia="仿宋_GB2312" w:cs="仿宋_GB2312"/>
          <w:sz w:val="32"/>
          <w:szCs w:val="32"/>
        </w:rPr>
        <w:t>。通过省级初评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网络投票和评委会复评，并经公示，确定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钟祥市胡集镇湖山村委会工业党支部书记包安娜</w:t>
      </w:r>
      <w:r>
        <w:rPr>
          <w:rFonts w:hint="eastAsia" w:ascii="仿宋_GB2312" w:hAnsi="仿宋_GB2312" w:eastAsia="仿宋_GB2312" w:cs="仿宋_GB2312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120</w:t>
      </w:r>
      <w:r>
        <w:rPr>
          <w:rFonts w:hint="eastAsia" w:ascii="仿宋_GB2312" w:hAnsi="仿宋_GB2312" w:eastAsia="仿宋_GB2312" w:cs="仿宋_GB2312"/>
          <w:sz w:val="32"/>
          <w:szCs w:val="32"/>
        </w:rPr>
        <w:t>个优秀青年（团体）为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2016年全省“向上向善好青年”（名单附后）。其中“爱岗敬业好青年”36人，“崇义友善好青年”28人（团队），“创新创业好青年”30人，“孝老爱亲好青年”19人，“诚实守信好青年”7人。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包安娜</w:t>
      </w:r>
      <w:r>
        <w:rPr>
          <w:rFonts w:hint="eastAsia" w:ascii="仿宋_GB2312" w:hAnsi="仿宋_GB2312" w:eastAsia="仿宋_GB2312" w:cs="仿宋_GB2312"/>
          <w:sz w:val="32"/>
          <w:szCs w:val="32"/>
        </w:rPr>
        <w:t>等优秀青年（团体）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是全省青少年学习的榜样，</w:t>
      </w:r>
      <w:r>
        <w:rPr>
          <w:rFonts w:hint="eastAsia" w:ascii="仿宋_GB2312" w:hAnsi="仿宋_GB2312" w:eastAsia="仿宋_GB2312" w:cs="仿宋_GB2312"/>
          <w:sz w:val="32"/>
          <w:szCs w:val="32"/>
        </w:rPr>
        <w:t>在他们身上充分体现了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荆楚</w:t>
      </w:r>
      <w:r>
        <w:rPr>
          <w:rFonts w:hint="eastAsia" w:ascii="仿宋_GB2312" w:hAnsi="仿宋_GB2312" w:eastAsia="仿宋_GB2312" w:cs="仿宋_GB2312"/>
          <w:sz w:val="32"/>
          <w:szCs w:val="32"/>
        </w:rPr>
        <w:t>青少年“爱国、敬业、诚信、友善”的价值追求和良好的精神风貌。他们有的热爱本职工作，勤恳奉献，锐意进取，在平凡的岗位上做出了不平凡的业绩；有的富有开拓精神，勇于创新创造，勤奋钻研，勇攀高峰，成就了人生的梦想；有的坚持诚信为本，守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重践</w:t>
      </w:r>
      <w:r>
        <w:rPr>
          <w:rFonts w:hint="eastAsia" w:ascii="仿宋_GB2312" w:hAnsi="仿宋_GB2312" w:eastAsia="仿宋_GB2312" w:cs="仿宋_GB2312"/>
          <w:sz w:val="32"/>
          <w:szCs w:val="32"/>
        </w:rPr>
        <w:t>，弘扬了社会主义新风尚；有的乐于助人，热心公益，扶贫济困，见义勇为，表现出了崇义友善的良好品德；有的积极践行家庭美德，孝敬父母，尊敬长辈，爱护子女，关爱亲人，特别是在家人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遭遇</w:t>
      </w:r>
      <w:r>
        <w:rPr>
          <w:rFonts w:hint="eastAsia" w:ascii="仿宋_GB2312" w:hAnsi="仿宋_GB2312" w:eastAsia="仿宋_GB2312" w:cs="仿宋_GB2312"/>
          <w:sz w:val="32"/>
          <w:szCs w:val="32"/>
        </w:rPr>
        <w:t>伤病、残疾等困难时，不离不弃，守护相助，患难与共，发扬了中华民族的传统美德。希望各级团组织进一步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挖掘</w:t>
      </w:r>
      <w:r>
        <w:rPr>
          <w:rFonts w:hint="eastAsia" w:ascii="仿宋_GB2312" w:hAnsi="仿宋_GB2312" w:eastAsia="仿宋_GB2312" w:cs="仿宋_GB2312"/>
          <w:sz w:val="32"/>
          <w:szCs w:val="32"/>
        </w:rPr>
        <w:t>宣传这些青年典型的感人事迹和优秀品质，组织动员全省广大青年积极向先进学习，以他们为榜样，见贤思齐、崇德向善，从我做起、从身边做起，争做社会主义核心价值观的倡导者、实践者，为“五个湖北”建设和社会和谐发展贡献青春力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2016年度</w:t>
      </w:r>
      <w:r>
        <w:rPr>
          <w:rFonts w:hint="eastAsia" w:ascii="仿宋_GB2312" w:hAnsi="仿宋_GB2312" w:eastAsia="仿宋_GB2312" w:cs="仿宋_GB2312"/>
          <w:sz w:val="32"/>
          <w:szCs w:val="32"/>
        </w:rPr>
        <w:t>“向上向善好青年”名单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419" w:firstLineChars="1381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共青团湖北省委办公室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419" w:firstLineChars="1381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2016年度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“向上向善好青年”名单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一、爱岗敬业好青年（36人）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  <w:t>按姓名拼音首字母排序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包安娜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钟祥市胡集镇湖山村委会工业党支部书记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陈  波   男  孝感市孝南区三汊镇中心小学教师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陈  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老河口市消防中队战斗班班长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陈柏峰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中南财经政法大学法学院教授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陈建中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黄梅县公安局刘佐派出所所长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陈云志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襄阳市政管理处排水管理所班长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崔  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洪湖市文明办副主任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  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钟祥市公安局刑事侦查大队侦查中队副中队长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顾泽茂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中国科学院水产学院生物系教师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郭  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神农架林区机场通导兼气象机务员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侯顺顺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湖北江河公司装药分厂脱模整形组带班长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胡  航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孝感市孝南区公安分局禁毒大队副中队长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黄  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武汉铁塔厂角钢车间副主任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黄  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武汉市洪山区国税局收入核算科副科长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霍计武   男  武汉市江夏区金水办事处武当村第一书记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李学军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武汉市洪山区水务局武金河道堤防所所长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梁  婷   女  鄂州市公安局信访科科长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梅俊明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秭归县屈原艺术团综合办公室主任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苏才普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国家电网十堰供电公司基建项目负责人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孙超国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仙桃市工商局通海口工商所副所长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谭艳平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中南民族大学生命科学学院副教授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唐  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宜昌市猇亭区人民法院立案庭副庭长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滕  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中南民族大学马克思主义学院讲师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万振兴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武汉重工铸锻有限责任公司锻工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王媛媛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武汉科技大学理学院2014级本科生辅导员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吴  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浠水县公安局特勤队负责人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吴学法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石首市桃花山镇漆家铺村党支部副书记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谢先才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洪湖市人民医院急诊科主任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熊梅瑜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大冶有色金属公司设研公司化验室试金班班长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熊文超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中南建筑设计院所长助理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杨  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广水市杨寨镇中心小学少先队辅导员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杨保国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中国五环工程有限公司施工部副主任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曾德泽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中国地质大学（武汉）计算机学院副教授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张德会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国家电网湖北黄龙滩电厂运行分场代理主任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周朗发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中国中铁武汉电气化局输变电公司市场部部长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周玉凤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神农架林区人民检察院批捕公诉部检察员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二、“崇义友善好青年”（28人）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  <w:t>按姓名拼音首字母排序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曹毕涛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京山县义务工作者联合会会长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陈会林   男  武汉理工大学第十六届研究生支教团队员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黄梓琪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山东临沂大学教育学院学生（湖北鄂州人）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  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湖北省今大药业有限责任公司法人代表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李华松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华中师范大学学生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李卫丹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华中师范大学学生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李永久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老河口市薛集供电所营销班班长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  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石首市大石首志愿者服务队队长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骆群曙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武汉生物工程学院机电学院学生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王甫涛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华中农业大学学生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王鸿举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钟祥市义务工作者联合会副会长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温国学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湖北顺强运业有限公司出租车驾驶员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吴  雪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宜昌市桃花岭幼儿园团支书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伍代金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中石化石油机械股份有限公司江钻事业部工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艺工程师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肖梦月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松滋市纸厂河镇大湖渔场计生专干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杨  清   男  湖北弘道文化传媒·武当山论坛法人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杨洪斌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武汉理工大学自动化学院本科生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余  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湖北文理学院学生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余代翔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沙洋县李市镇卫生院医生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余海燕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秭归县茅坪镇建设环保服务中心工程师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余进文   男  武汉工程科技学院辅导员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  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嘉鱼县圆通分公司快递员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章  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湖北满园果生态农业有限公司董事长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  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远安县杨坪镇洋坪中学学生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周建峰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襄阳市高新区管理委员会值班室工作人员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周晓露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武汉禧乐社会组织服务中心主任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-28575</wp:posOffset>
                </wp:positionH>
                <wp:positionV relativeFrom="paragraph">
                  <wp:posOffset>35560</wp:posOffset>
                </wp:positionV>
                <wp:extent cx="1828800" cy="380365"/>
                <wp:effectExtent l="4445" t="4445" r="14605" b="15240"/>
                <wp:wrapSquare wrapText="bothSides"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380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00" w:lineRule="exact"/>
                              <w:ind w:left="0" w:leftChars="0" w:right="0" w:rightChars="0" w:firstLine="0" w:firstLineChars="0"/>
                              <w:jc w:val="both"/>
                              <w:textAlignment w:val="auto"/>
                              <w:outlineLvl w:val="9"/>
                              <w:rPr>
                                <w:rFonts w:hint="eastAsia" w:ascii="仿宋_GB2312" w:hAnsi="仿宋_GB2312" w:eastAsia="仿宋_GB2312" w:cs="仿宋_GB2312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32"/>
                                <w:szCs w:val="32"/>
                                <w:lang w:val="en-US" w:eastAsia="zh-CN"/>
                              </w:rPr>
                              <w:t>方达生</w:t>
                            </w:r>
                          </w:p>
                        </w:txbxContent>
                      </wps:txbx>
                      <wps:bodyPr wrap="none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.25pt;margin-top:2.8pt;height:29.95pt;width:144pt;mso-wrap-distance-bottom:0pt;mso-wrap-distance-left:9pt;mso-wrap-distance-right:9pt;mso-wrap-distance-top:0pt;mso-wrap-style:none;z-index:251659264;mso-width-relative:page;mso-height-relative:page;" fillcolor="#FFFFFF" filled="t" stroked="t" coordsize="21600,21600" o:gfxdata="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NfBsPNgAAAAHAQAADwAAAAAAAAABACAAAAAiAAAAZHJzL2Rvd25y&#10;ZXYueG1sUEsBAhQAFAAAAAgAh07iQDe782L+AQAADgQAAA4AAAAAAAAAAQAgAAAAJwEAAGRycy9l&#10;Mm9Eb2MueG1sUEsFBgAAAAAGAAYAWQEAAJc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00" w:lineRule="exact"/>
                        <w:ind w:left="0" w:leftChars="0" w:right="0" w:rightChars="0" w:firstLine="0" w:firstLineChars="0"/>
                        <w:jc w:val="both"/>
                        <w:textAlignment w:val="auto"/>
                        <w:outlineLvl w:val="9"/>
                        <w:rPr>
                          <w:rFonts w:hint="eastAsia" w:ascii="仿宋_GB2312" w:hAnsi="仿宋_GB2312" w:eastAsia="仿宋_GB2312" w:cs="仿宋_GB2312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32"/>
                          <w:szCs w:val="32"/>
                          <w:lang w:val="en-US" w:eastAsia="zh-CN"/>
                        </w:rPr>
                        <w:t>方达生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、方统锋   阳新县浮屠镇烧厂村农民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-933450</wp:posOffset>
                </wp:positionH>
                <wp:positionV relativeFrom="paragraph">
                  <wp:posOffset>94615</wp:posOffset>
                </wp:positionV>
                <wp:extent cx="1828800" cy="380365"/>
                <wp:effectExtent l="4445" t="4445" r="14605" b="15240"/>
                <wp:wrapSquare wrapText="bothSides"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380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00" w:lineRule="exact"/>
                              <w:ind w:left="0" w:leftChars="0" w:right="0" w:rightChars="0" w:firstLine="0" w:firstLineChars="0"/>
                              <w:jc w:val="both"/>
                              <w:textAlignment w:val="auto"/>
                              <w:outlineLvl w:val="9"/>
                              <w:rPr>
                                <w:rFonts w:hint="eastAsia" w:ascii="仿宋_GB2312" w:hAnsi="仿宋_GB2312" w:eastAsia="仿宋_GB2312" w:cs="仿宋_GB2312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32"/>
                                <w:szCs w:val="32"/>
                                <w:lang w:val="en-US" w:eastAsia="zh-CN"/>
                              </w:rPr>
                              <w:t>靳军华</w:t>
                            </w:r>
                          </w:p>
                        </w:txbxContent>
                      </wps:txbx>
                      <wps:bodyPr wrap="none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73.5pt;margin-top:7.45pt;height:29.95pt;width:144pt;mso-wrap-distance-bottom:0pt;mso-wrap-distance-left:9pt;mso-wrap-distance-right:9pt;mso-wrap-distance-top:0pt;mso-wrap-style:none;z-index:251658240;mso-width-relative:page;mso-height-relative:page;" fillcolor="#FFFFFF" filled="t" stroked="t" coordsize="21600,21600" o:gfxdata="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KhDUdPZAAAACgEAAA8AAAAAAAAAAQAgAAAAIgAAAGRycy9kb3du&#10;cmV2LnhtbFBLAQIUABQAAAAIAIdO4kBf8Gnx/gEAAA4EAAAOAAAAAAAAAAEAIAAAACgBAABkcnMv&#10;ZTJvRG9jLnhtbFBLBQYAAAAABgAGAFkBAACY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00" w:lineRule="exact"/>
                        <w:ind w:left="0" w:leftChars="0" w:right="0" w:rightChars="0" w:firstLine="0" w:firstLineChars="0"/>
                        <w:jc w:val="both"/>
                        <w:textAlignment w:val="auto"/>
                        <w:outlineLvl w:val="9"/>
                        <w:rPr>
                          <w:rFonts w:hint="eastAsia" w:ascii="仿宋_GB2312" w:hAnsi="仿宋_GB2312" w:eastAsia="仿宋_GB2312" w:cs="仿宋_GB2312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32"/>
                          <w:szCs w:val="32"/>
                          <w:lang w:val="en-US" w:eastAsia="zh-CN"/>
                        </w:rPr>
                        <w:t>靳军华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、张瑞瑞（夫妇）   市中心医院医生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三、“创新创业好青年”（30人）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  <w:t>按姓名拼音首字母排序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蔡绍硕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中南民族大学学生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曹  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大冶有色金属有限责任公司丰山铜矿采掘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车间技术副主任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程  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襄阳知水生物科技有限公司总经理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贺  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罗田县白莲河乡覆钟地村民生养牛合作社理事长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贺海云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钟祥市石牌镇中和羊业养殖专业合作社理事长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黄清华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秭归县晴晴果园生态家庭农场农场主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贾勇宏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武汉理工大学教育科学研究院副教授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  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湖北省交通规划设计院工作人员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李向歌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 武汉炎黄家政咨询服务有限公司总经理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  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沙洋县汉江牛业发展有限公司总经理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  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潜江市普丰农业有限公司总经理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刘乐源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荆州市韩国文化交流中心理事长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卢霞光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湖北天缘智兴肥业有限公司执行董事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孟晓霞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 兴山县梦瑶益智培训中心校长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潘灵永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中石化石油机械股份有限公司研究院基础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所党支部书记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裴之俊   男   十堰市太和医院PET中心主任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彭建勇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天门市麻洋镇四屋村办猪场场长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邱  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 中国地质大学(武汉)计算机学院学生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帖  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中南民族大学计算机科学学院副教授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王会文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天猫“荷蟹”店铺店主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王有伟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湖北深悦会网络科技有限公司董事长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王喻龙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淘宝“燕窝农家”店铺店主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向方清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恩施市屯堡乡马者村惠馨苑山庄及雨龙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茶厂厂长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熊  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广水市传崎电子商务创业园有限责任公司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熊方宇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武汉理工大学学生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徐  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鄂州市蒲团起点种植农民专业合作社负责人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杨学舟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 市中心医院生殖医学中心主任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郑瑞波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中石化江汉油田江汉采油厂采油工艺研究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所工程师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朱  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 武汉地大南望晶生珠宝有限公司董事长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识意团队      中南财经政法大学学生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四、“孝老爱亲好青年”（19人）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  <w:t>按姓名拼音首字母排序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陈春芳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武汉市汉阳区五里墩街五琴里社区专事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方新玲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襄阳市程河镇代岗村村民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黄  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西山街办朱家垴村团支部书记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黄素芬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武汉市梁子湖区涂家垴镇南阳村村民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李秀丽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鄂东医疗集团市中心医院肾内科护士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梁国玉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谷城县盛康镇王家井村民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  倩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宣恩县高罗民族中学学生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刘四华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华新水泥（鄂州）有限公司维修技术部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维修技工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卢园园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中铁武汉电气化局一公司团委书记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毛海霞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湖北经济学院法商学院工程管理专业学生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钱乐洁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武汉理工大学保卫处职工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孙  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仙桃市干河街道好义街社区党总支委员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孙宜梅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兴山县昭君镇香溪社区网格员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  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黄石市黄石港区胜阳港社区服装店店主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王晓燕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远安县旧县镇安鹿村村民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徐  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天门市胡市镇公议村村民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赵福兰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女  宜城市郑集镇八庙村五组村民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朱景松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华中农业大学食品科技学院学生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邹久礼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男  湖北省城建设计院有限公司职工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五、“诚实守信好青年”（7人）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  <w:t>按姓名拼音首字母排序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陈铭海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男  鄂州市腾辉压延有限公司出纳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胡宝江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男  湖北富园牧业股份有限公司总经理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黄  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女  中国邮政储蓄银行鄂州市滨湖路支行支行长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李  晶    女  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武汉地铁运营有限公司东吴大道站值班站长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许群群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女  湖北省洪富农牧业有限公司董事长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姚思慧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女  谷城县地方税务局导税员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张雄军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男  天门市岳口镇机关食堂厨师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984" w:right="1587" w:bottom="1871" w:left="1587" w:header="851" w:footer="992" w:gutter="0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92324C"/>
    <w:rsid w:val="034429EE"/>
    <w:rsid w:val="1AF72C11"/>
    <w:rsid w:val="22E44EB2"/>
    <w:rsid w:val="25F95160"/>
    <w:rsid w:val="4892324C"/>
    <w:rsid w:val="533C6554"/>
    <w:rsid w:val="55DB6E3A"/>
    <w:rsid w:val="5FB27FBC"/>
    <w:rsid w:val="6B9410C3"/>
    <w:rsid w:val="6DBB0FBA"/>
    <w:rsid w:val="6EBF16C5"/>
    <w:rsid w:val="71E617C7"/>
    <w:rsid w:val="77935E6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Office_10.1.0.5850_F1E327BC-269C-435d-A152-05C5408002CA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2016-08-04T00:24:00Z</dcterms:created>
  <dc:creator>DBR</dc:creator>
  <cp:lastModifiedBy>DBR</cp:lastModifiedBy>
  <cp:lastPrinted>2016-08-05T07:19:00Z</cp:lastPrinted>
  <dcterms:modified xsi:type="dcterms:W3CDTF">2016-08-09T00:41:00Z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2052-10.1.0.5850</vt:lpwstr>
  </property>
</Properties>
</file>