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关于征集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年“创青春”湖北青年创新创业大赛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农村电子商务组比赛项目的通知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Times New Roman" w:eastAsia="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hint="eastAsia" w:ascii="Times New Roman" w:hAnsi="仿宋_GB2312" w:eastAsia="仿宋_GB2312"/>
          <w:sz w:val="32"/>
          <w:szCs w:val="32"/>
        </w:rPr>
        <w:t>各市、州、直管市、神农架林区团委：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为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贯彻落实乡村振兴战略，推进青年电商培育工程，</w:t>
      </w:r>
      <w:r>
        <w:rPr>
          <w:rFonts w:ascii="Times New Roman" w:hAnsi="仿宋_GB2312" w:eastAsia="仿宋_GB2312"/>
          <w:sz w:val="32"/>
          <w:szCs w:val="32"/>
        </w:rPr>
        <w:t>团省委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定于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5月份</w:t>
      </w:r>
      <w:r>
        <w:rPr>
          <w:rFonts w:ascii="Times New Roman" w:hAnsi="仿宋_GB2312" w:eastAsia="仿宋_GB2312"/>
          <w:sz w:val="32"/>
          <w:szCs w:val="32"/>
        </w:rPr>
        <w:t>举办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2019</w:t>
      </w:r>
      <w:r>
        <w:rPr>
          <w:rFonts w:ascii="Times New Roman" w:hAnsi="仿宋_GB2312" w:eastAsia="仿宋_GB2312"/>
          <w:sz w:val="32"/>
          <w:szCs w:val="32"/>
        </w:rPr>
        <w:t>年</w:t>
      </w:r>
      <w:r>
        <w:rPr>
          <w:rFonts w:hint="eastAsia" w:ascii="Times New Roman" w:hAnsi="仿宋_GB2312" w:eastAsia="仿宋_GB2312"/>
          <w:sz w:val="32"/>
          <w:szCs w:val="32"/>
        </w:rPr>
        <w:t>“</w:t>
      </w:r>
      <w:r>
        <w:rPr>
          <w:rFonts w:ascii="Times New Roman" w:hAnsi="仿宋_GB2312" w:eastAsia="仿宋_GB2312"/>
          <w:sz w:val="32"/>
          <w:szCs w:val="32"/>
        </w:rPr>
        <w:t>创青春</w:t>
      </w:r>
      <w:r>
        <w:rPr>
          <w:rFonts w:hint="eastAsia" w:ascii="Times New Roman" w:hAnsi="仿宋_GB2312" w:eastAsia="仿宋_GB2312"/>
          <w:sz w:val="32"/>
          <w:szCs w:val="32"/>
        </w:rPr>
        <w:t>”</w:t>
      </w:r>
      <w:r>
        <w:rPr>
          <w:rFonts w:ascii="Times New Roman" w:hAnsi="仿宋_GB2312" w:eastAsia="仿宋_GB2312"/>
          <w:sz w:val="32"/>
          <w:szCs w:val="32"/>
        </w:rPr>
        <w:t>湖北青年创新创业大赛</w:t>
      </w:r>
      <w:r>
        <w:rPr>
          <w:rFonts w:hint="eastAsia" w:ascii="Times New Roman" w:hAnsi="仿宋_GB2312" w:eastAsia="仿宋_GB2312"/>
          <w:sz w:val="32"/>
          <w:szCs w:val="32"/>
        </w:rPr>
        <w:t>农村电子商务组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比赛，</w:t>
      </w:r>
      <w:r>
        <w:rPr>
          <w:rFonts w:ascii="Times New Roman" w:hAnsi="仿宋_GB2312" w:eastAsia="仿宋_GB2312"/>
          <w:sz w:val="32"/>
          <w:szCs w:val="32"/>
        </w:rPr>
        <w:t>现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面向全省征集比赛项目，具体通知</w:t>
      </w:r>
      <w:r>
        <w:rPr>
          <w:rFonts w:ascii="Times New Roman" w:hAnsi="仿宋_GB2312" w:eastAsia="仿宋_GB2312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一、大赛主题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青春建功新时代   创业追梦新征程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二、参赛对象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仿宋_GB2312" w:eastAsia="仿宋_GB2312"/>
          <w:color w:val="000000"/>
          <w:sz w:val="32"/>
          <w:szCs w:val="32"/>
        </w:rPr>
        <w:t>符合国家和我省农村电子商务产业发展方向，以运用互联网经营涉农产品及涉农服务项目为主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的青年创新创业项目</w:t>
      </w:r>
      <w:r>
        <w:rPr>
          <w:rFonts w:ascii="Times New Roman" w:hAnsi="仿宋_GB2312" w:eastAsia="仿宋_GB2312"/>
          <w:color w:val="000000"/>
          <w:sz w:val="32"/>
          <w:szCs w:val="32"/>
        </w:rPr>
        <w:t>，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包括</w:t>
      </w:r>
      <w:r>
        <w:rPr>
          <w:rFonts w:ascii="Times New Roman" w:hAnsi="仿宋_GB2312" w:eastAsia="仿宋_GB2312"/>
          <w:color w:val="000000"/>
          <w:sz w:val="32"/>
          <w:szCs w:val="32"/>
        </w:rPr>
        <w:t>农产品销售和配送、农技服务、乡村旅游、农村物流服务等，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服务</w:t>
      </w:r>
      <w:r>
        <w:rPr>
          <w:rFonts w:ascii="Times New Roman" w:hAnsi="仿宋_GB2312" w:eastAsia="仿宋_GB2312"/>
          <w:color w:val="000000"/>
          <w:sz w:val="32"/>
          <w:szCs w:val="32"/>
        </w:rPr>
        <w:t>精准脱贫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、跨境交易的相关</w:t>
      </w:r>
      <w:r>
        <w:rPr>
          <w:rFonts w:ascii="Times New Roman" w:hAnsi="仿宋_GB2312" w:eastAsia="仿宋_GB2312"/>
          <w:color w:val="000000"/>
          <w:sz w:val="32"/>
          <w:szCs w:val="32"/>
        </w:rPr>
        <w:t>项目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优先考虑。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楷体_GB2312"/>
          <w:sz w:val="32"/>
          <w:szCs w:val="32"/>
        </w:rPr>
      </w:pPr>
      <w:r>
        <w:rPr>
          <w:rFonts w:hint="eastAsia" w:ascii="Times New Roman" w:hAnsi="楷体_GB2312" w:eastAsia="楷体_GB2312"/>
          <w:sz w:val="32"/>
          <w:szCs w:val="32"/>
          <w:lang w:eastAsia="zh-CN"/>
        </w:rPr>
        <w:t>（一）</w:t>
      </w:r>
      <w:r>
        <w:rPr>
          <w:rFonts w:ascii="Times New Roman" w:hAnsi="楷体_GB2312" w:eastAsia="楷体_GB2312"/>
          <w:sz w:val="32"/>
          <w:szCs w:val="32"/>
        </w:rPr>
        <w:t>参赛者报名条件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参赛项目</w:t>
      </w:r>
      <w:r>
        <w:rPr>
          <w:rFonts w:ascii="Times New Roman" w:hAnsi="仿宋_GB2312" w:eastAsia="仿宋_GB2312"/>
          <w:sz w:val="32"/>
          <w:szCs w:val="32"/>
        </w:rPr>
        <w:t>团队平均年龄不超过</w:t>
      </w:r>
      <w:r>
        <w:rPr>
          <w:rFonts w:ascii="Times New Roman" w:hAnsi="Times New Roman" w:eastAsia="仿宋_GB2312"/>
          <w:sz w:val="32"/>
          <w:szCs w:val="32"/>
        </w:rPr>
        <w:t>40</w:t>
      </w:r>
      <w:r>
        <w:rPr>
          <w:rFonts w:ascii="Times New Roman" w:hAnsi="仿宋_GB2312" w:eastAsia="仿宋_GB2312"/>
          <w:sz w:val="32"/>
          <w:szCs w:val="32"/>
        </w:rPr>
        <w:t>周岁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，</w:t>
      </w:r>
      <w:r>
        <w:rPr>
          <w:rFonts w:ascii="Times New Roman" w:hAnsi="仿宋_GB2312" w:eastAsia="仿宋_GB2312"/>
          <w:sz w:val="32"/>
          <w:szCs w:val="32"/>
        </w:rPr>
        <w:t>主要负责人年龄不超过</w:t>
      </w:r>
      <w:r>
        <w:rPr>
          <w:rFonts w:ascii="Times New Roman" w:hAnsi="Times New Roman" w:eastAsia="仿宋_GB2312"/>
          <w:sz w:val="32"/>
          <w:szCs w:val="32"/>
        </w:rPr>
        <w:t>35</w:t>
      </w:r>
      <w:r>
        <w:rPr>
          <w:rFonts w:ascii="Times New Roman" w:hAnsi="仿宋_GB2312" w:eastAsia="仿宋_GB2312"/>
          <w:sz w:val="32"/>
          <w:szCs w:val="32"/>
        </w:rPr>
        <w:t>周岁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（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1984年6月30日后出生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）</w:t>
      </w:r>
      <w:r>
        <w:rPr>
          <w:rFonts w:ascii="Times New Roman" w:hAns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仿宋_GB2312" w:eastAsia="仿宋_GB2312"/>
          <w:sz w:val="32"/>
          <w:szCs w:val="32"/>
        </w:rPr>
        <w:t>参赛项目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须为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2014年6月30日后</w:t>
      </w:r>
      <w:r>
        <w:rPr>
          <w:rFonts w:ascii="Times New Roman" w:hAnsi="仿宋_GB2312" w:eastAsia="仿宋_GB2312"/>
          <w:sz w:val="32"/>
          <w:szCs w:val="32"/>
        </w:rPr>
        <w:t>工商登记注册的企业创业项目。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仿宋_GB2312" w:eastAsia="仿宋_GB2312"/>
          <w:sz w:val="32"/>
          <w:szCs w:val="32"/>
        </w:rPr>
        <w:t>鼓励我省各高校毕业</w:t>
      </w:r>
      <w:r>
        <w:rPr>
          <w:rFonts w:ascii="Times New Roman" w:hAnsi="Times New Roman" w:eastAsia="仿宋_GB2312"/>
          <w:sz w:val="32"/>
          <w:szCs w:val="32"/>
        </w:rPr>
        <w:t>2-10</w:t>
      </w:r>
      <w:r>
        <w:rPr>
          <w:rFonts w:ascii="Times New Roman" w:hAnsi="仿宋_GB2312" w:eastAsia="仿宋_GB2312"/>
          <w:sz w:val="32"/>
          <w:szCs w:val="32"/>
        </w:rPr>
        <w:t>年以内的大学毕业生、各创业园区及孵化基地的创业青年、留学归国创业青年、台港澳在鄂创业青年等参加。重点鼓励大学生村官、返乡创业大中专学生和新型职业农民参加。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楷体_GB2312" w:eastAsia="楷体_GB2312"/>
          <w:sz w:val="32"/>
          <w:szCs w:val="32"/>
        </w:rPr>
        <w:t>（二）参赛项目要求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</w:t>
      </w:r>
      <w:r>
        <w:rPr>
          <w:rFonts w:ascii="Times New Roman" w:hAnsi="仿宋_GB2312" w:eastAsia="仿宋_GB2312"/>
          <w:sz w:val="32"/>
          <w:szCs w:val="32"/>
        </w:rPr>
        <w:t>参赛项目内容应为本人原创，提交的相关资料不得侵犯任何第三方的知识产权，且不含任何非法内容。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</w:t>
      </w:r>
      <w:r>
        <w:rPr>
          <w:rFonts w:ascii="Times New Roman" w:hAnsi="仿宋_GB2312" w:eastAsia="仿宋_GB2312"/>
          <w:sz w:val="32"/>
          <w:szCs w:val="32"/>
        </w:rPr>
        <w:t>参赛选手的创业组织注册经营地在本省范围内，要求符合国家法律法规和国家产业政策。社会信誉良好，无不良记录。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</w:t>
      </w:r>
      <w:r>
        <w:rPr>
          <w:rFonts w:ascii="Times New Roman" w:hAnsi="仿宋_GB2312" w:eastAsia="仿宋_GB2312"/>
          <w:sz w:val="32"/>
          <w:szCs w:val="32"/>
        </w:rPr>
        <w:t>参赛项目应是具有现实可行性、能够解决生产实际问题，具有独特产品、技术或商业模式，有预期经济效益、社会效益。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hint="eastAsia" w:ascii="Times New Roman" w:hAnsi="黑体" w:eastAsia="黑体"/>
          <w:sz w:val="32"/>
          <w:szCs w:val="32"/>
          <w:lang w:eastAsia="zh-CN"/>
        </w:rPr>
        <w:t>三</w:t>
      </w:r>
      <w:r>
        <w:rPr>
          <w:rFonts w:ascii="Times New Roman" w:hAnsi="黑体" w:eastAsia="黑体"/>
          <w:sz w:val="32"/>
          <w:szCs w:val="32"/>
        </w:rPr>
        <w:t>、</w:t>
      </w:r>
      <w:r>
        <w:rPr>
          <w:rFonts w:hint="eastAsia" w:ascii="Times New Roman" w:hAnsi="黑体" w:eastAsia="黑体"/>
          <w:sz w:val="32"/>
          <w:szCs w:val="32"/>
          <w:lang w:eastAsia="zh-CN"/>
        </w:rPr>
        <w:t>相关</w:t>
      </w:r>
      <w:r>
        <w:rPr>
          <w:rFonts w:ascii="Times New Roman" w:hAnsi="黑体" w:eastAsia="黑体"/>
          <w:sz w:val="32"/>
          <w:szCs w:val="32"/>
        </w:rPr>
        <w:t>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（一）时间地点：</w:t>
      </w:r>
      <w:r>
        <w:rPr>
          <w:rFonts w:ascii="Times New Roman" w:hAnsi="Times New Roman" w:eastAsia="仿宋_GB2312"/>
          <w:sz w:val="32"/>
          <w:szCs w:val="32"/>
        </w:rPr>
        <w:t>5</w:t>
      </w:r>
      <w:r>
        <w:rPr>
          <w:rFonts w:ascii="Times New Roman" w:hAnsi="仿宋_GB2312" w:eastAsia="仿宋_GB2312"/>
          <w:sz w:val="32"/>
          <w:szCs w:val="32"/>
        </w:rPr>
        <w:t>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上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中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旬</w:t>
      </w:r>
      <w:r>
        <w:rPr>
          <w:rFonts w:ascii="Times New Roman" w:hAnsi="仿宋_GB2312" w:eastAsia="仿宋_GB2312"/>
          <w:sz w:val="32"/>
          <w:szCs w:val="32"/>
        </w:rPr>
        <w:t>在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武汉</w:t>
      </w:r>
      <w:r>
        <w:rPr>
          <w:rFonts w:ascii="Times New Roman" w:hAnsi="仿宋_GB2312" w:eastAsia="仿宋_GB2312"/>
          <w:sz w:val="32"/>
          <w:szCs w:val="32"/>
        </w:rPr>
        <w:t>举行决赛。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（二）项目组织：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1.</w:t>
      </w:r>
      <w:r>
        <w:rPr>
          <w:rFonts w:ascii="Times New Roman" w:hAnsi="仿宋_GB2312" w:eastAsia="仿宋_GB2312"/>
          <w:sz w:val="32"/>
          <w:szCs w:val="32"/>
        </w:rPr>
        <w:t>各地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团组织</w:t>
      </w:r>
      <w:r>
        <w:rPr>
          <w:rFonts w:ascii="Times New Roman" w:hAnsi="仿宋_GB2312" w:eastAsia="仿宋_GB2312"/>
          <w:sz w:val="32"/>
          <w:szCs w:val="32"/>
        </w:rPr>
        <w:t>宣传发动，组织符合条件的青年创业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项目</w:t>
      </w:r>
      <w:r>
        <w:rPr>
          <w:rFonts w:ascii="Times New Roman" w:hAnsi="仿宋_GB2312" w:eastAsia="仿宋_GB2312"/>
          <w:sz w:val="32"/>
          <w:szCs w:val="32"/>
        </w:rPr>
        <w:t>报名参赛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（不少于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5个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</w:t>
      </w:r>
      <w:r>
        <w:rPr>
          <w:rFonts w:ascii="Times New Roman" w:hAnsi="仿宋_GB2312" w:eastAsia="仿宋_GB2312"/>
          <w:sz w:val="32"/>
          <w:szCs w:val="32"/>
        </w:rPr>
        <w:t>大赛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设</w:t>
      </w:r>
      <w:r>
        <w:rPr>
          <w:rFonts w:ascii="Times New Roman" w:hAnsi="仿宋_GB2312" w:eastAsia="仿宋_GB2312"/>
          <w:sz w:val="32"/>
          <w:szCs w:val="32"/>
        </w:rPr>
        <w:t>评审委员会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，对参赛</w:t>
      </w:r>
      <w:r>
        <w:rPr>
          <w:rFonts w:ascii="Times New Roman" w:hAnsi="仿宋_GB2312" w:eastAsia="仿宋_GB2312"/>
          <w:sz w:val="32"/>
          <w:szCs w:val="32"/>
        </w:rPr>
        <w:t>创业项目进行评审，按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成绩高低排序，</w:t>
      </w:r>
      <w:r>
        <w:rPr>
          <w:rFonts w:ascii="Times New Roman" w:hAnsi="仿宋_GB2312" w:eastAsia="仿宋_GB2312"/>
          <w:sz w:val="32"/>
          <w:szCs w:val="32"/>
        </w:rPr>
        <w:t>确定晋级决赛项目。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default" w:ascii="Times New Roman" w:hAnsi="仿宋_GB2312" w:eastAsia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3.举办农村电子商务组决赛，评出金、银、铜奖和优秀奖若干。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黑体" w:eastAsia="黑体"/>
          <w:sz w:val="32"/>
          <w:szCs w:val="32"/>
          <w:lang w:eastAsia="zh-CN"/>
        </w:rPr>
        <w:t>四</w:t>
      </w:r>
      <w:r>
        <w:rPr>
          <w:rFonts w:ascii="Times New Roman" w:hAnsi="黑体" w:eastAsia="黑体"/>
          <w:sz w:val="32"/>
          <w:szCs w:val="32"/>
        </w:rPr>
        <w:t>、奖励措施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1.</w:t>
      </w:r>
      <w:r>
        <w:rPr>
          <w:rFonts w:ascii="Times New Roman" w:hAnsi="楷体_GB2312" w:eastAsia="楷体_GB2312"/>
          <w:color w:val="000000"/>
          <w:sz w:val="32"/>
          <w:szCs w:val="32"/>
        </w:rPr>
        <w:t>资金奖励</w:t>
      </w:r>
      <w:r>
        <w:rPr>
          <w:rFonts w:hint="eastAsia" w:ascii="Times New Roman" w:hAnsi="楷体_GB2312" w:eastAsia="楷体_GB2312"/>
          <w:color w:val="000000"/>
          <w:sz w:val="32"/>
          <w:szCs w:val="32"/>
          <w:lang w:eastAsia="zh-CN"/>
        </w:rPr>
        <w:t>。</w:t>
      </w:r>
      <w:r>
        <w:rPr>
          <w:rFonts w:ascii="Times New Roman" w:hAnsi="仿宋_GB2312" w:eastAsia="仿宋_GB2312"/>
          <w:color w:val="000000"/>
          <w:sz w:val="32"/>
          <w:szCs w:val="32"/>
        </w:rPr>
        <w:t>大赛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对获奖项目颁发获奖证书</w:t>
      </w:r>
      <w:r>
        <w:rPr>
          <w:rFonts w:ascii="Times New Roman" w:hAnsi="仿宋_GB2312" w:eastAsia="仿宋_GB2312"/>
          <w:color w:val="000000"/>
          <w:sz w:val="32"/>
          <w:szCs w:val="32"/>
        </w:rPr>
        <w:t>，并对金、银、铜奖分别给予相应等次的资金奖励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Times New Roman" w:hAnsi="楷体_GB2312" w:eastAsia="楷体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.</w:t>
      </w:r>
      <w:r>
        <w:rPr>
          <w:rFonts w:hint="eastAsia" w:ascii="Times New Roman" w:hAnsi="楷体_GB2312" w:eastAsia="楷体_GB2312"/>
          <w:color w:val="000000"/>
          <w:sz w:val="32"/>
          <w:szCs w:val="32"/>
          <w:lang w:eastAsia="zh-CN"/>
        </w:rPr>
        <w:t>交流学习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。</w:t>
      </w:r>
      <w:r>
        <w:rPr>
          <w:rFonts w:ascii="Times New Roman" w:hAnsi="仿宋_GB2312" w:eastAsia="仿宋_GB2312"/>
          <w:color w:val="000000"/>
          <w:sz w:val="32"/>
          <w:szCs w:val="32"/>
        </w:rPr>
        <w:t>参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加大</w:t>
      </w:r>
      <w:r>
        <w:rPr>
          <w:rFonts w:ascii="Times New Roman" w:hAnsi="仿宋_GB2312" w:eastAsia="仿宋_GB2312"/>
          <w:color w:val="000000"/>
          <w:sz w:val="32"/>
          <w:szCs w:val="32"/>
        </w:rPr>
        <w:t>赛的优秀项目，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优先</w:t>
      </w:r>
      <w:r>
        <w:rPr>
          <w:rFonts w:ascii="Times New Roman" w:hAnsi="仿宋_GB2312" w:eastAsia="仿宋_GB2312"/>
          <w:color w:val="000000"/>
          <w:sz w:val="32"/>
          <w:szCs w:val="32"/>
        </w:rPr>
        <w:t>获得主办方提供的各类创业培训、导师对接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公益</w:t>
      </w:r>
      <w:r>
        <w:rPr>
          <w:rFonts w:ascii="Times New Roman" w:hAnsi="仿宋_GB2312" w:eastAsia="仿宋_GB2312"/>
          <w:color w:val="000000"/>
          <w:sz w:val="32"/>
          <w:szCs w:val="32"/>
        </w:rPr>
        <w:t>辅导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活动；获资金奖励的项目，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择优推荐</w:t>
      </w:r>
      <w:r>
        <w:rPr>
          <w:rFonts w:ascii="Times New Roman" w:hAnsi="仿宋_GB2312" w:eastAsia="仿宋_GB2312"/>
          <w:color w:val="000000"/>
          <w:sz w:val="32"/>
          <w:szCs w:val="32"/>
        </w:rPr>
        <w:t>参加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“</w:t>
      </w:r>
      <w:r>
        <w:rPr>
          <w:rFonts w:ascii="Times New Roman" w:hAnsi="仿宋_GB2312" w:eastAsia="仿宋_GB2312"/>
          <w:color w:val="000000"/>
          <w:sz w:val="32"/>
          <w:szCs w:val="32"/>
        </w:rPr>
        <w:t>创青春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”</w:t>
      </w:r>
      <w:r>
        <w:rPr>
          <w:rFonts w:ascii="Times New Roman" w:hAnsi="仿宋_GB2312" w:eastAsia="仿宋_GB2312"/>
          <w:color w:val="000000"/>
          <w:sz w:val="32"/>
          <w:szCs w:val="32"/>
        </w:rPr>
        <w:t>中国青年创新创业大赛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，其中金奖项目优先推荐参加公益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游学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交流活动。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color w:val="000000"/>
          <w:sz w:val="32"/>
          <w:szCs w:val="32"/>
        </w:rPr>
      </w:pPr>
      <w:r>
        <w:rPr>
          <w:rFonts w:hint="eastAsia" w:ascii="Times New Roman" w:hAnsi="楷体_GB2312" w:eastAsia="楷体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.融资服务。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获奖企业可优先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推荐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到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“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湖北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青年创新创业板”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挂牌，优先参加主办方举办的融资融智活动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color w:val="000000"/>
          <w:sz w:val="32"/>
          <w:szCs w:val="32"/>
        </w:rPr>
      </w:pPr>
      <w:r>
        <w:rPr>
          <w:rFonts w:hint="eastAsia" w:ascii="Times New Roman" w:hAnsi="楷体_GB2312" w:eastAsia="楷体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.培育孵化。</w:t>
      </w:r>
      <w:r>
        <w:rPr>
          <w:rFonts w:ascii="Times New Roman" w:hAnsi="仿宋_GB2312" w:eastAsia="仿宋_GB2312"/>
          <w:color w:val="000000"/>
          <w:sz w:val="32"/>
          <w:szCs w:val="32"/>
        </w:rPr>
        <w:t>对有场地需求的获奖项目可优先入驻湖北青年企业孵化器，免费获得办公场地及各项孵化服务。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color w:val="000000"/>
          <w:sz w:val="32"/>
          <w:szCs w:val="32"/>
        </w:rPr>
      </w:pPr>
      <w:r>
        <w:rPr>
          <w:rFonts w:hint="eastAsia" w:ascii="Times New Roman" w:hAnsi="楷体_GB2312" w:eastAsia="楷体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.社会荣誉。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获奖项目负责人在申报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“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湖北优秀青年企业家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”“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身边青年创业榜样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”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等荣誉时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，在同等条件下予以优先考虑。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color w:val="000000"/>
          <w:sz w:val="32"/>
          <w:szCs w:val="32"/>
        </w:rPr>
      </w:pPr>
      <w:r>
        <w:rPr>
          <w:rFonts w:hint="eastAsia" w:ascii="Times New Roman" w:hAnsi="楷体_GB2312" w:eastAsia="楷体_GB2312"/>
          <w:color w:val="000000"/>
          <w:sz w:val="32"/>
          <w:szCs w:val="32"/>
          <w:lang w:val="en-US" w:eastAsia="zh-CN"/>
        </w:rPr>
        <w:t>6</w:t>
      </w:r>
      <w:r>
        <w:rPr>
          <w:rFonts w:hint="eastAsia" w:ascii="Times New Roman" w:hAnsi="楷体_GB2312" w:eastAsia="楷体_GB2312"/>
          <w:color w:val="000000"/>
          <w:sz w:val="32"/>
          <w:szCs w:val="32"/>
        </w:rPr>
        <w:t>.会员推荐。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获奖项目负责人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申请加入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湖北省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青年企业家协会会员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的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，予以优先</w:t>
      </w:r>
      <w:r>
        <w:rPr>
          <w:rFonts w:hint="eastAsia" w:ascii="Times New Roman" w:hAnsi="仿宋_GB2312" w:eastAsia="仿宋_GB2312"/>
          <w:color w:val="000000"/>
          <w:sz w:val="32"/>
          <w:szCs w:val="32"/>
          <w:lang w:eastAsia="zh-CN"/>
        </w:rPr>
        <w:t>考虑</w:t>
      </w:r>
      <w:r>
        <w:rPr>
          <w:rFonts w:hint="eastAsia" w:ascii="Times New Roman" w:hAnsi="仿宋_GB2312" w:eastAsia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请各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地团组织以市、州为单位，</w:t>
      </w:r>
      <w:r>
        <w:rPr>
          <w:rFonts w:ascii="Times New Roman" w:hAnsi="仿宋_GB2312" w:eastAsia="仿宋_GB2312"/>
          <w:sz w:val="32"/>
          <w:szCs w:val="32"/>
        </w:rPr>
        <w:t>于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ascii="Times New Roman" w:hAnsi="仿宋_GB2312" w:eastAsia="仿宋_GB2312"/>
          <w:sz w:val="32"/>
          <w:szCs w:val="32"/>
        </w:rPr>
        <w:t>月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25</w:t>
      </w:r>
      <w:r>
        <w:rPr>
          <w:rFonts w:ascii="Times New Roman" w:hAnsi="仿宋_GB2312" w:eastAsia="仿宋_GB2312"/>
          <w:sz w:val="32"/>
          <w:szCs w:val="32"/>
        </w:rPr>
        <w:t>日前，将参赛项目资料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命名为“项目名称</w:t>
      </w: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>+创青春电商组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”，以压缩包形式发送至邮箱</w:t>
      </w:r>
      <w:r>
        <w:rPr>
          <w:rFonts w:ascii="Times New Roman" w:hAnsi="Times New Roman" w:eastAsia="仿宋_GB2312"/>
          <w:sz w:val="32"/>
          <w:szCs w:val="32"/>
        </w:rPr>
        <w:fldChar w:fldCharType="begin"/>
      </w:r>
      <w:r>
        <w:rPr>
          <w:rFonts w:ascii="Times New Roman" w:hAnsi="Times New Roman" w:eastAsia="仿宋_GB2312"/>
          <w:sz w:val="32"/>
          <w:szCs w:val="32"/>
        </w:rPr>
        <w:instrText xml:space="preserve"> HYPERLINK "mailto:hbsqczx@126.com" </w:instrText>
      </w:r>
      <w:r>
        <w:rPr>
          <w:rFonts w:ascii="Times New Roman" w:hAnsi="Times New Roman" w:eastAsia="仿宋_GB2312"/>
          <w:sz w:val="32"/>
          <w:szCs w:val="32"/>
        </w:rPr>
        <w:fldChar w:fldCharType="separate"/>
      </w:r>
      <w:r>
        <w:rPr>
          <w:rFonts w:ascii="Times New Roman" w:hAnsi="Times New Roman" w:eastAsia="仿宋_GB2312"/>
          <w:sz w:val="32"/>
          <w:szCs w:val="32"/>
        </w:rPr>
        <w:t>hbsqczx@126.com</w:t>
      </w:r>
      <w:r>
        <w:rPr>
          <w:rFonts w:ascii="Times New Roman" w:hAnsi="Times New Roman" w:eastAsia="仿宋_GB2312"/>
          <w:sz w:val="32"/>
          <w:szCs w:val="32"/>
        </w:rPr>
        <w:fldChar w:fldCharType="end"/>
      </w:r>
      <w:r>
        <w:rPr>
          <w:rFonts w:ascii="Times New Roman" w:hAns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仿宋_GB2312" w:eastAsia="仿宋_GB2312"/>
          <w:sz w:val="32"/>
          <w:szCs w:val="32"/>
          <w:lang w:eastAsia="zh-CN"/>
        </w:rPr>
      </w:pPr>
      <w:r>
        <w:rPr>
          <w:rFonts w:ascii="Times New Roman" w:hAnsi="仿宋_GB2312" w:eastAsia="仿宋_GB2312"/>
          <w:sz w:val="32"/>
          <w:szCs w:val="32"/>
        </w:rPr>
        <w:t>联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  <w:r>
        <w:rPr>
          <w:rFonts w:ascii="Times New Roman" w:hAnsi="仿宋_GB2312" w:eastAsia="仿宋_GB2312"/>
          <w:sz w:val="32"/>
          <w:szCs w:val="32"/>
        </w:rPr>
        <w:t>系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  <w:r>
        <w:rPr>
          <w:rFonts w:ascii="Times New Roman" w:hAnsi="仿宋_GB2312" w:eastAsia="仿宋_GB2312"/>
          <w:sz w:val="32"/>
          <w:szCs w:val="32"/>
        </w:rPr>
        <w:t>人：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李丹丹</w:t>
      </w:r>
      <w:r>
        <w:rPr>
          <w:rFonts w:ascii="Times New Roman" w:hAnsi="仿宋_GB2312" w:eastAsia="仿宋_GB2312"/>
          <w:sz w:val="32"/>
          <w:szCs w:val="32"/>
        </w:rPr>
        <w:t>　</w:t>
      </w:r>
      <w:r>
        <w:rPr>
          <w:rFonts w:hint="eastAsia" w:ascii="Times New Roman" w:hAnsi="仿宋_GB2312" w:eastAsia="仿宋_GB2312"/>
          <w:sz w:val="32"/>
          <w:szCs w:val="32"/>
          <w:lang w:eastAsia="zh-CN"/>
        </w:rPr>
        <w:t>徐强刚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ascii="Times New Roman" w:hAnsi="仿宋_GB2312" w:eastAsia="仿宋_GB2312"/>
          <w:sz w:val="32"/>
          <w:szCs w:val="32"/>
        </w:rPr>
        <w:t>联系电话：</w:t>
      </w:r>
      <w:r>
        <w:rPr>
          <w:rFonts w:ascii="Times New Roman" w:hAnsi="Times New Roman" w:eastAsia="仿宋_GB2312"/>
          <w:sz w:val="32"/>
          <w:szCs w:val="32"/>
        </w:rPr>
        <w:t>027-8723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8201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电子邮箱：</w:t>
      </w:r>
      <w:r>
        <w:rPr>
          <w:rFonts w:ascii="Times New Roman" w:hAnsi="Times New Roman" w:eastAsia="仿宋_GB2312"/>
          <w:sz w:val="32"/>
          <w:szCs w:val="32"/>
        </w:rPr>
        <w:fldChar w:fldCharType="begin"/>
      </w:r>
      <w:r>
        <w:rPr>
          <w:rFonts w:ascii="Times New Roman" w:hAnsi="Times New Roman" w:eastAsia="仿宋_GB2312"/>
          <w:sz w:val="32"/>
          <w:szCs w:val="32"/>
        </w:rPr>
        <w:instrText xml:space="preserve"> HYPERLINK "mailto:hbsqczx@126.com" </w:instrText>
      </w:r>
      <w:r>
        <w:rPr>
          <w:rFonts w:ascii="Times New Roman" w:hAnsi="Times New Roman" w:eastAsia="仿宋_GB2312"/>
          <w:sz w:val="32"/>
          <w:szCs w:val="32"/>
        </w:rPr>
        <w:fldChar w:fldCharType="separate"/>
      </w:r>
      <w:r>
        <w:rPr>
          <w:rFonts w:ascii="Times New Roman" w:hAnsi="Times New Roman" w:eastAsia="仿宋_GB2312"/>
          <w:sz w:val="32"/>
          <w:szCs w:val="32"/>
        </w:rPr>
        <w:t>hbsqczx@126.com</w:t>
      </w:r>
      <w:r>
        <w:rPr>
          <w:rFonts w:ascii="Times New Roman" w:hAnsi="Times New Roman" w:eastAsia="仿宋_GB2312"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地　　址：武汉市武昌区水果湖东三路</w:t>
      </w:r>
      <w:r>
        <w:rPr>
          <w:rFonts w:ascii="Times New Roman" w:hAnsi="Times New Roman" w:eastAsia="仿宋_GB2312"/>
          <w:sz w:val="32"/>
          <w:szCs w:val="32"/>
        </w:rPr>
        <w:t>5</w:t>
      </w:r>
      <w:r>
        <w:rPr>
          <w:rFonts w:ascii="Times New Roman" w:hAnsi="仿宋_GB2312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2240" w:firstLineChars="700"/>
        <w:textAlignment w:val="auto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仿宋_GB2312" w:eastAsia="仿宋_GB2312"/>
          <w:sz w:val="32"/>
          <w:szCs w:val="32"/>
        </w:rPr>
        <w:t>湖北省青年创业就业促进中心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ascii="Times New Roman" w:hAnsi="仿宋_GB2312" w:eastAsia="仿宋_GB2312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仿宋_GB2312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1.201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9</w:t>
      </w:r>
      <w:r>
        <w:rPr>
          <w:rFonts w:ascii="Times New Roman" w:hAnsi="仿宋_GB2312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“</w:t>
      </w:r>
      <w:r>
        <w:rPr>
          <w:rFonts w:ascii="Times New Roman" w:hAnsi="仿宋_GB2312" w:eastAsia="仿宋_GB2312"/>
          <w:sz w:val="32"/>
          <w:szCs w:val="32"/>
        </w:rPr>
        <w:t>创青春</w:t>
      </w:r>
      <w:r>
        <w:rPr>
          <w:rFonts w:hint="eastAsia" w:ascii="Times New Roman" w:hAnsi="Times New Roman" w:eastAsia="仿宋_GB2312"/>
          <w:sz w:val="32"/>
          <w:szCs w:val="32"/>
        </w:rPr>
        <w:t>”</w:t>
      </w:r>
      <w:r>
        <w:rPr>
          <w:rFonts w:ascii="Times New Roman" w:hAnsi="仿宋_GB2312" w:eastAsia="仿宋_GB2312"/>
          <w:sz w:val="32"/>
          <w:szCs w:val="32"/>
        </w:rPr>
        <w:t>湖北青年创新创业大赛申报书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hint="eastAsia" w:ascii="Times New Roman" w:hAnsi="仿宋_GB2312" w:eastAsia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  <w:szCs w:val="32"/>
          <w:lang w:val="en-US" w:eastAsia="zh-CN"/>
        </w:rPr>
        <w:t xml:space="preserve">    2.其他附件材料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Times New Roman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outlineLvl w:val="9"/>
        <w:rPr>
          <w:rFonts w:ascii="Times New Roman" w:hAnsi="Times New Roman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9" w:beforeLines="50" w:line="580" w:lineRule="exact"/>
        <w:ind w:left="-1" w:leftChars="-171" w:right="0" w:rightChars="0" w:hanging="358" w:hangingChars="112"/>
        <w:jc w:val="center"/>
        <w:textAlignment w:val="auto"/>
        <w:outlineLvl w:val="9"/>
        <w:rPr>
          <w:rFonts w:hint="eastAsia"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</w:t>
      </w:r>
      <w:r>
        <w:rPr>
          <w:rFonts w:hint="eastAsia" w:ascii="Times New Roman" w:hAnsi="Times New Roman" w:eastAsia="仿宋"/>
          <w:sz w:val="32"/>
          <w:szCs w:val="32"/>
        </w:rPr>
        <w:t xml:space="preserve"> </w:t>
      </w: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 xml:space="preserve">                </w:t>
      </w:r>
      <w:r>
        <w:rPr>
          <w:rFonts w:hint="eastAsia" w:ascii="Times New Roman" w:hAnsi="Times New Roman" w:eastAsia="仿宋"/>
          <w:sz w:val="32"/>
          <w:szCs w:val="32"/>
        </w:rPr>
        <w:t xml:space="preserve"> </w:t>
      </w: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 xml:space="preserve">              </w:t>
      </w:r>
      <w:r>
        <w:rPr>
          <w:rFonts w:ascii="Times New Roman" w:hAnsi="仿宋" w:eastAsia="仿宋"/>
          <w:sz w:val="32"/>
          <w:szCs w:val="32"/>
        </w:rPr>
        <w:t>共青团湖北省委</w:t>
      </w:r>
      <w:r>
        <w:rPr>
          <w:rFonts w:hint="eastAsia" w:ascii="Times New Roman" w:hAnsi="仿宋" w:eastAsia="仿宋"/>
          <w:sz w:val="32"/>
          <w:szCs w:val="32"/>
          <w:lang w:eastAsia="zh-CN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3040" w:firstLineChars="950"/>
        <w:textAlignment w:val="auto"/>
        <w:outlineLvl w:val="9"/>
        <w:rPr>
          <w:rFonts w:ascii="Times New Roman" w:hAnsi="仿宋" w:eastAsia="仿宋"/>
          <w:sz w:val="32"/>
          <w:szCs w:val="32"/>
        </w:rPr>
      </w:pP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 xml:space="preserve">                    </w:t>
      </w:r>
      <w:r>
        <w:rPr>
          <w:rFonts w:ascii="Times New Roman" w:hAnsi="Times New Roman" w:eastAsia="仿宋"/>
          <w:sz w:val="32"/>
          <w:szCs w:val="32"/>
        </w:rPr>
        <w:t>201</w:t>
      </w: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>9</w:t>
      </w:r>
      <w:r>
        <w:rPr>
          <w:rFonts w:ascii="Times New Roman" w:hAnsi="仿宋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</w:rPr>
        <w:t>4</w:t>
      </w:r>
      <w:r>
        <w:rPr>
          <w:rFonts w:ascii="Times New Roman" w:hAnsi="仿宋" w:eastAsia="仿宋"/>
          <w:sz w:val="32"/>
          <w:szCs w:val="32"/>
        </w:rPr>
        <w:t>月</w:t>
      </w:r>
      <w:r>
        <w:rPr>
          <w:rFonts w:hint="eastAsia" w:ascii="Times New Roman" w:hAnsi="仿宋" w:eastAsia="仿宋"/>
          <w:sz w:val="32"/>
          <w:szCs w:val="32"/>
          <w:lang w:val="en-US" w:eastAsia="zh-CN"/>
        </w:rPr>
        <w:t>15</w:t>
      </w:r>
      <w:r>
        <w:rPr>
          <w:rFonts w:ascii="Times New Roman" w:hAnsi="仿宋" w:eastAsia="仿宋"/>
          <w:sz w:val="32"/>
          <w:szCs w:val="32"/>
        </w:rPr>
        <w:t>日</w:t>
      </w: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rPr>
          <w:rFonts w:ascii="Times New Roman" w:hAnsi="仿宋" w:eastAsia="仿宋"/>
          <w:sz w:val="32"/>
          <w:szCs w:val="32"/>
        </w:rPr>
      </w:pPr>
    </w:p>
    <w:p>
      <w:pPr>
        <w:spacing w:line="520" w:lineRule="exact"/>
        <w:rPr>
          <w:rFonts w:ascii="黑体" w:hAnsi="黑体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1</w:t>
      </w: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201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9</w:t>
      </w:r>
      <w:r>
        <w:rPr>
          <w:rFonts w:ascii="Times New Roman" w:hAnsi="方正小标宋简体" w:eastAsia="方正小标宋简体"/>
          <w:sz w:val="44"/>
          <w:szCs w:val="44"/>
        </w:rPr>
        <w:t>年</w:t>
      </w:r>
      <w:r>
        <w:rPr>
          <w:rFonts w:hint="eastAsia" w:ascii="Times New Roman" w:hAnsi="Times New Roman" w:eastAsia="方正小标宋简体"/>
          <w:sz w:val="44"/>
          <w:szCs w:val="44"/>
        </w:rPr>
        <w:t>“</w:t>
      </w:r>
      <w:r>
        <w:rPr>
          <w:rFonts w:ascii="Times New Roman" w:hAnsi="方正小标宋简体" w:eastAsia="方正小标宋简体"/>
          <w:sz w:val="44"/>
          <w:szCs w:val="44"/>
        </w:rPr>
        <w:t>创青春</w:t>
      </w:r>
      <w:r>
        <w:rPr>
          <w:rFonts w:hint="eastAsia" w:ascii="Times New Roman" w:hAnsi="Times New Roman" w:eastAsia="方正小标宋简体"/>
          <w:sz w:val="44"/>
          <w:szCs w:val="44"/>
        </w:rPr>
        <w:t>”</w:t>
      </w:r>
      <w:r>
        <w:rPr>
          <w:rFonts w:ascii="Times New Roman" w:hAnsi="方正小标宋简体" w:eastAsia="方正小标宋简体"/>
          <w:sz w:val="44"/>
          <w:szCs w:val="44"/>
        </w:rPr>
        <w:t>湖北青年创新创业大赛</w:t>
      </w: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方正小标宋简体" w:eastAsia="方正小标宋简体"/>
          <w:sz w:val="44"/>
          <w:szCs w:val="44"/>
          <w:lang w:eastAsia="zh-CN"/>
        </w:rPr>
        <w:t>农村电子商务组赛事</w:t>
      </w:r>
      <w:r>
        <w:rPr>
          <w:rFonts w:ascii="Times New Roman" w:hAnsi="方正小标宋简体" w:eastAsia="方正小标宋简体"/>
          <w:sz w:val="44"/>
          <w:szCs w:val="44"/>
        </w:rPr>
        <w:t>申报书</w:t>
      </w: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44"/>
          <w:szCs w:val="44"/>
        </w:rPr>
      </w:pPr>
    </w:p>
    <w:p>
      <w:pPr>
        <w:jc w:val="left"/>
        <w:rPr>
          <w:rFonts w:hint="eastAsia" w:ascii="Times New Roman" w:hAnsi="Times New Roman" w:eastAsia="方正小标宋简体"/>
          <w:sz w:val="32"/>
          <w:szCs w:val="32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姓</w:t>
      </w:r>
      <w:r>
        <w:rPr>
          <w:rFonts w:ascii="Times New Roman" w:hAnsi="Times New Roman" w:eastAsia="方正小标宋简体"/>
          <w:sz w:val="32"/>
          <w:szCs w:val="32"/>
        </w:rPr>
        <w:t xml:space="preserve">    </w:t>
      </w:r>
      <w:r>
        <w:rPr>
          <w:rFonts w:ascii="Times New Roman" w:hAnsi="方正小标宋简体" w:eastAsia="方正小标宋简体"/>
          <w:sz w:val="32"/>
          <w:szCs w:val="32"/>
        </w:rPr>
        <w:t>名</w:t>
      </w:r>
      <w:r>
        <w:rPr>
          <w:rFonts w:hint="eastAsia" w:ascii="Times New Roman" w:hAnsi="方正小标宋简体" w:eastAsia="方正小标宋简体"/>
          <w:sz w:val="32"/>
          <w:szCs w:val="32"/>
          <w:u w:val="single"/>
        </w:rPr>
        <w:t xml:space="preserve">                               </w:t>
      </w:r>
    </w:p>
    <w:p>
      <w:pPr>
        <w:jc w:val="left"/>
        <w:rPr>
          <w:rFonts w:hint="eastAsia" w:ascii="Times New Roman" w:hAnsi="Times New Roman" w:eastAsia="方正小标宋简体"/>
          <w:sz w:val="32"/>
          <w:szCs w:val="32"/>
          <w:u w:val="single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企业名称</w:t>
      </w:r>
      <w:r>
        <w:rPr>
          <w:rFonts w:hint="eastAsia" w:ascii="Times New Roman" w:hAnsi="方正小标宋简体" w:eastAsia="方正小标宋简体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小标宋简体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小标宋简体"/>
          <w:sz w:val="32"/>
          <w:szCs w:val="32"/>
          <w:u w:val="single"/>
        </w:rPr>
        <w:t xml:space="preserve">                 </w:t>
      </w:r>
      <w:r>
        <w:rPr>
          <w:rFonts w:hint="eastAsia" w:ascii="Times New Roman" w:hAnsi="Times New Roman" w:eastAsia="方正小标宋简体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方正小标宋简体"/>
          <w:sz w:val="32"/>
          <w:szCs w:val="32"/>
          <w:u w:val="single"/>
        </w:rPr>
        <w:t xml:space="preserve">     </w:t>
      </w:r>
    </w:p>
    <w:p>
      <w:pPr>
        <w:jc w:val="left"/>
        <w:rPr>
          <w:rFonts w:ascii="Times New Roman" w:hAnsi="Times New Roman" w:eastAsia="方正小标宋简体"/>
          <w:sz w:val="32"/>
          <w:szCs w:val="32"/>
          <w:u w:val="single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所在地区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仿宋"/>
          <w:sz w:val="32"/>
          <w:szCs w:val="32"/>
          <w:u w:val="single"/>
        </w:rPr>
        <w:t xml:space="preserve">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</w:t>
      </w:r>
      <w:r>
        <w:rPr>
          <w:rFonts w:ascii="Times New Roman" w:hAnsi="方正小标宋简体" w:eastAsia="方正小标宋简体"/>
          <w:sz w:val="32"/>
          <w:szCs w:val="32"/>
        </w:rPr>
        <w:t>市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方正小标宋简体" w:eastAsia="方正小标宋简体"/>
          <w:sz w:val="32"/>
          <w:szCs w:val="32"/>
        </w:rPr>
        <w:t>县（市区）</w:t>
      </w:r>
    </w:p>
    <w:p>
      <w:pPr>
        <w:jc w:val="left"/>
        <w:rPr>
          <w:rFonts w:ascii="Times New Roman" w:hAnsi="Times New Roman" w:eastAsia="方正小标宋简体"/>
          <w:sz w:val="32"/>
          <w:szCs w:val="32"/>
          <w:u w:val="single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公司地址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       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</w:t>
      </w:r>
      <w:r>
        <w:rPr>
          <w:rFonts w:hint="eastAsia" w:ascii="Times New Roman" w:hAnsi="方正小标宋简体" w:eastAsia="方正小标宋简体"/>
          <w:sz w:val="32"/>
          <w:szCs w:val="32"/>
          <w:lang w:val="en-US" w:eastAsia="zh-CN"/>
        </w:rPr>
        <w:t xml:space="preserve"> </w:t>
      </w:r>
    </w:p>
    <w:p>
      <w:pPr>
        <w:jc w:val="left"/>
        <w:rPr>
          <w:rFonts w:ascii="Times New Roman" w:hAnsi="Times New Roman" w:eastAsia="方正小标宋简体"/>
          <w:sz w:val="32"/>
          <w:szCs w:val="32"/>
          <w:u w:val="single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联</w:t>
      </w:r>
      <w:r>
        <w:rPr>
          <w:rFonts w:ascii="Times New Roman" w:hAnsi="Times New Roman" w:eastAsia="方正小标宋简体"/>
          <w:sz w:val="32"/>
          <w:szCs w:val="32"/>
        </w:rPr>
        <w:t xml:space="preserve"> </w:t>
      </w:r>
      <w:r>
        <w:rPr>
          <w:rFonts w:ascii="Times New Roman" w:hAnsi="方正小标宋简体" w:eastAsia="方正小标宋简体"/>
          <w:sz w:val="32"/>
          <w:szCs w:val="32"/>
        </w:rPr>
        <w:t>系</w:t>
      </w:r>
      <w:r>
        <w:rPr>
          <w:rFonts w:ascii="Times New Roman" w:hAnsi="Times New Roman" w:eastAsia="方正小标宋简体"/>
          <w:sz w:val="32"/>
          <w:szCs w:val="32"/>
        </w:rPr>
        <w:t xml:space="preserve"> </w:t>
      </w:r>
      <w:r>
        <w:rPr>
          <w:rFonts w:ascii="Times New Roman" w:hAnsi="方正小标宋简体" w:eastAsia="方正小标宋简体"/>
          <w:sz w:val="32"/>
          <w:szCs w:val="32"/>
        </w:rPr>
        <w:t>人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hint="eastAsia" w:ascii="Times New Roman" w:hAnsi="方正小标宋简体" w:eastAsia="方正小标宋简体"/>
          <w:sz w:val="32"/>
          <w:szCs w:val="32"/>
          <w:lang w:eastAsia="zh-CN"/>
        </w:rPr>
        <w:t>手机号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</w:t>
      </w:r>
    </w:p>
    <w:p>
      <w:pPr>
        <w:jc w:val="left"/>
        <w:rPr>
          <w:rFonts w:ascii="Times New Roman" w:hAnsi="Times New Roman" w:eastAsia="方正小标宋简体"/>
          <w:sz w:val="32"/>
          <w:szCs w:val="32"/>
          <w:u w:val="single"/>
        </w:rPr>
      </w:pPr>
      <w:r>
        <w:rPr>
          <w:rFonts w:ascii="Times New Roman" w:hAnsi="Times New Roman" w:eastAsia="方正小标宋简体"/>
          <w:sz w:val="32"/>
          <w:szCs w:val="32"/>
        </w:rPr>
        <w:t xml:space="preserve">        </w:t>
      </w:r>
      <w:r>
        <w:rPr>
          <w:rFonts w:ascii="Times New Roman" w:hAnsi="方正小标宋简体" w:eastAsia="方正小标宋简体"/>
          <w:sz w:val="32"/>
          <w:szCs w:val="32"/>
        </w:rPr>
        <w:t>填报日期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</w:t>
      </w:r>
      <w:r>
        <w:rPr>
          <w:rFonts w:ascii="Times New Roman" w:hAnsi="方正小标宋简体" w:eastAsia="方正小标宋简体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</w:t>
      </w:r>
      <w:r>
        <w:rPr>
          <w:rFonts w:ascii="Times New Roman" w:hAnsi="方正小标宋简体" w:eastAsia="方正小标宋简体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</w:t>
      </w:r>
      <w:r>
        <w:rPr>
          <w:rFonts w:ascii="Times New Roman" w:hAnsi="方正小标宋简体" w:eastAsia="方正小标宋简体"/>
          <w:sz w:val="32"/>
          <w:szCs w:val="32"/>
        </w:rPr>
        <w:t>日</w:t>
      </w:r>
    </w:p>
    <w:p>
      <w:pPr>
        <w:spacing w:line="520" w:lineRule="exact"/>
        <w:jc w:val="left"/>
        <w:rPr>
          <w:rFonts w:ascii="Times New Roman" w:hAnsi="Times New Roman" w:eastAsia="方正小标宋简体"/>
          <w:sz w:val="32"/>
          <w:szCs w:val="32"/>
          <w:u w:val="single"/>
        </w:rPr>
      </w:pPr>
    </w:p>
    <w:p>
      <w:pPr>
        <w:spacing w:line="520" w:lineRule="exact"/>
        <w:jc w:val="left"/>
        <w:rPr>
          <w:rFonts w:hint="eastAsia" w:ascii="Times New Roman" w:hAnsi="Times New Roman" w:eastAsia="方正小标宋简体"/>
          <w:sz w:val="32"/>
          <w:szCs w:val="32"/>
          <w:u w:val="single"/>
        </w:rPr>
      </w:pPr>
    </w:p>
    <w:p>
      <w:pPr>
        <w:spacing w:line="520" w:lineRule="exact"/>
        <w:jc w:val="left"/>
        <w:rPr>
          <w:rFonts w:hint="eastAsia" w:ascii="Times New Roman" w:hAnsi="Times New Roman" w:eastAsia="方正小标宋简体"/>
          <w:sz w:val="32"/>
          <w:szCs w:val="32"/>
          <w:u w:val="single"/>
        </w:rPr>
      </w:pPr>
    </w:p>
    <w:p>
      <w:pPr>
        <w:spacing w:line="520" w:lineRule="exact"/>
        <w:jc w:val="center"/>
        <w:rPr>
          <w:rFonts w:ascii="Times New Roman" w:hAnsi="Times New Roman" w:eastAsia="方正小标宋简体"/>
          <w:sz w:val="32"/>
          <w:szCs w:val="32"/>
        </w:rPr>
      </w:pPr>
      <w:r>
        <w:rPr>
          <w:rFonts w:ascii="Times New Roman" w:hAnsi="Times New Roman" w:eastAsia="方正小标宋简体"/>
          <w:sz w:val="32"/>
          <w:szCs w:val="32"/>
        </w:rPr>
        <w:t>201</w:t>
      </w:r>
      <w:r>
        <w:rPr>
          <w:rFonts w:hint="eastAsia" w:ascii="Times New Roman" w:hAnsi="Times New Roman" w:eastAsia="方正小标宋简体"/>
          <w:sz w:val="32"/>
          <w:szCs w:val="32"/>
          <w:lang w:val="en-US" w:eastAsia="zh-CN"/>
        </w:rPr>
        <w:t>9</w:t>
      </w:r>
      <w:r>
        <w:rPr>
          <w:rFonts w:ascii="Times New Roman" w:hAnsi="方正小标宋简体" w:eastAsia="方正小标宋简体"/>
          <w:sz w:val="32"/>
          <w:szCs w:val="32"/>
        </w:rPr>
        <w:t>年制</w:t>
      </w:r>
    </w:p>
    <w:p>
      <w:pPr>
        <w:spacing w:line="320" w:lineRule="exac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br w:type="page"/>
      </w:r>
      <w:r>
        <w:rPr>
          <w:rFonts w:ascii="Times New Roman" w:hAnsi="黑体" w:eastAsia="黑体"/>
          <w:sz w:val="32"/>
          <w:szCs w:val="32"/>
        </w:rPr>
        <w:t>一、基本情况</w:t>
      </w:r>
    </w:p>
    <w:tbl>
      <w:tblPr>
        <w:tblStyle w:val="6"/>
        <w:tblW w:w="890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444"/>
        <w:gridCol w:w="325"/>
        <w:gridCol w:w="363"/>
        <w:gridCol w:w="75"/>
        <w:gridCol w:w="304"/>
        <w:gridCol w:w="341"/>
        <w:gridCol w:w="780"/>
        <w:gridCol w:w="210"/>
        <w:gridCol w:w="327"/>
        <w:gridCol w:w="468"/>
        <w:gridCol w:w="315"/>
        <w:gridCol w:w="592"/>
        <w:gridCol w:w="580"/>
        <w:gridCol w:w="283"/>
        <w:gridCol w:w="285"/>
        <w:gridCol w:w="19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姓</w:t>
            </w:r>
            <w:r>
              <w:rPr>
                <w:rFonts w:ascii="Times New Roman" w:hAnsi="Times New Roman" w:eastAsia="方正小标宋简体"/>
                <w:szCs w:val="21"/>
              </w:rPr>
              <w:t xml:space="preserve">  </w:t>
            </w:r>
            <w:r>
              <w:rPr>
                <w:rFonts w:ascii="Times New Roman" w:hAnsi="方正小标宋简体" w:eastAsia="方正小标宋简体"/>
                <w:szCs w:val="21"/>
              </w:rPr>
              <w:t>名</w:t>
            </w:r>
          </w:p>
        </w:tc>
        <w:tc>
          <w:tcPr>
            <w:tcW w:w="1132" w:type="dxa"/>
            <w:gridSpan w:val="3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性别</w:t>
            </w:r>
          </w:p>
        </w:tc>
        <w:tc>
          <w:tcPr>
            <w:tcW w:w="990" w:type="dxa"/>
            <w:gridSpan w:val="2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10" w:type="dxa"/>
            <w:gridSpan w:val="3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出生日期</w:t>
            </w:r>
          </w:p>
        </w:tc>
        <w:tc>
          <w:tcPr>
            <w:tcW w:w="1740" w:type="dxa"/>
            <w:gridSpan w:val="4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</w:t>
            </w:r>
            <w:r>
              <w:rPr>
                <w:rFonts w:ascii="Times New Roman" w:hAnsi="仿宋" w:eastAsia="仿宋"/>
                <w:szCs w:val="21"/>
              </w:rPr>
              <w:t>年</w:t>
            </w: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ascii="Times New Roman" w:hAnsi="仿宋" w:eastAsia="仿宋"/>
                <w:szCs w:val="21"/>
              </w:rPr>
              <w:t>月</w:t>
            </w: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ascii="Times New Roman" w:hAnsi="仿宋" w:eastAsia="仿宋"/>
                <w:szCs w:val="21"/>
              </w:rPr>
              <w:t>日</w:t>
            </w:r>
          </w:p>
        </w:tc>
        <w:tc>
          <w:tcPr>
            <w:tcW w:w="1995" w:type="dxa"/>
            <w:vMerge w:val="restart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pacing w:val="-10"/>
                <w:szCs w:val="21"/>
              </w:rPr>
            </w:pPr>
            <w:r>
              <w:rPr>
                <w:rFonts w:ascii="Times New Roman" w:hAnsi="仿宋" w:eastAsia="仿宋"/>
                <w:spacing w:val="-10"/>
                <w:szCs w:val="21"/>
              </w:rPr>
              <w:t>（一寸，免冠登记照）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职</w:t>
            </w:r>
            <w:r>
              <w:rPr>
                <w:rFonts w:ascii="Times New Roman" w:hAnsi="Times New Roman" w:eastAsia="方正小标宋简体"/>
                <w:szCs w:val="21"/>
              </w:rPr>
              <w:t xml:space="preserve">  </w:t>
            </w:r>
            <w:r>
              <w:rPr>
                <w:rFonts w:ascii="Times New Roman" w:hAnsi="方正小标宋简体" w:eastAsia="方正小标宋简体"/>
                <w:szCs w:val="21"/>
              </w:rPr>
              <w:t>务</w:t>
            </w:r>
          </w:p>
        </w:tc>
        <w:tc>
          <w:tcPr>
            <w:tcW w:w="1852" w:type="dxa"/>
            <w:gridSpan w:val="6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99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职</w:t>
            </w:r>
            <w:r>
              <w:rPr>
                <w:rFonts w:ascii="Times New Roman" w:hAnsi="Times New Roman" w:eastAsia="方正小标宋简体"/>
                <w:szCs w:val="21"/>
              </w:rPr>
              <w:t xml:space="preserve">  </w:t>
            </w:r>
            <w:r>
              <w:rPr>
                <w:rFonts w:ascii="Times New Roman" w:hAnsi="方正小标宋简体" w:eastAsia="方正小标宋简体"/>
                <w:szCs w:val="21"/>
              </w:rPr>
              <w:t>称</w:t>
            </w:r>
          </w:p>
        </w:tc>
        <w:tc>
          <w:tcPr>
            <w:tcW w:w="2850" w:type="dxa"/>
            <w:gridSpan w:val="7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995" w:type="dxa"/>
            <w:vMerge w:val="continue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6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项目所在地</w:t>
            </w:r>
          </w:p>
        </w:tc>
        <w:tc>
          <w:tcPr>
            <w:tcW w:w="5248" w:type="dxa"/>
            <w:gridSpan w:val="14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          </w:t>
            </w:r>
            <w:r>
              <w:rPr>
                <w:rFonts w:ascii="Times New Roman" w:hAnsi="仿宋" w:eastAsia="仿宋"/>
                <w:szCs w:val="21"/>
              </w:rPr>
              <w:t>市（州）</w:t>
            </w:r>
            <w:r>
              <w:rPr>
                <w:rFonts w:ascii="Times New Roman" w:hAnsi="Times New Roman" w:eastAsia="仿宋"/>
                <w:szCs w:val="21"/>
              </w:rPr>
              <w:t xml:space="preserve">        </w:t>
            </w:r>
            <w:r>
              <w:rPr>
                <w:rFonts w:ascii="Times New Roman" w:hAnsi="仿宋" w:eastAsia="仿宋"/>
                <w:szCs w:val="21"/>
              </w:rPr>
              <w:t>县（市、区）</w:t>
            </w:r>
          </w:p>
        </w:tc>
        <w:tc>
          <w:tcPr>
            <w:tcW w:w="1995" w:type="dxa"/>
            <w:vMerge w:val="continue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166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参赛项目名称</w:t>
            </w:r>
          </w:p>
        </w:tc>
        <w:tc>
          <w:tcPr>
            <w:tcW w:w="5248" w:type="dxa"/>
            <w:gridSpan w:val="14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企业名称：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项目名称：</w:t>
            </w:r>
          </w:p>
        </w:tc>
        <w:tc>
          <w:tcPr>
            <w:tcW w:w="1995" w:type="dxa"/>
            <w:vMerge w:val="continue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学历、学位</w:t>
            </w:r>
          </w:p>
        </w:tc>
        <w:tc>
          <w:tcPr>
            <w:tcW w:w="1511" w:type="dxa"/>
            <w:gridSpan w:val="5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2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毕业院校</w:t>
            </w:r>
          </w:p>
        </w:tc>
        <w:tc>
          <w:tcPr>
            <w:tcW w:w="1912" w:type="dxa"/>
            <w:gridSpan w:val="5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4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毕业时间</w:t>
            </w:r>
          </w:p>
        </w:tc>
        <w:tc>
          <w:tcPr>
            <w:tcW w:w="1995" w:type="dxa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 </w:t>
            </w:r>
            <w:r>
              <w:rPr>
                <w:rFonts w:ascii="Times New Roman" w:hAnsi="仿宋" w:eastAsia="仿宋"/>
                <w:szCs w:val="21"/>
              </w:rPr>
              <w:t>年</w:t>
            </w:r>
            <w:r>
              <w:rPr>
                <w:rFonts w:ascii="Times New Roman" w:hAnsi="Times New Roman" w:eastAsia="仿宋"/>
                <w:szCs w:val="21"/>
              </w:rPr>
              <w:t xml:space="preserve">    </w:t>
            </w:r>
            <w:r>
              <w:rPr>
                <w:rFonts w:ascii="Times New Roman" w:hAnsi="仿宋" w:eastAsia="仿宋"/>
                <w:szCs w:val="21"/>
              </w:rPr>
              <w:t>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办公电话</w:t>
            </w:r>
          </w:p>
        </w:tc>
        <w:tc>
          <w:tcPr>
            <w:tcW w:w="1511" w:type="dxa"/>
            <w:gridSpan w:val="5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2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常用</w:t>
            </w:r>
            <w:r>
              <w:rPr>
                <w:rFonts w:ascii="Times New Roman" w:hAnsi="Times New Roman" w:eastAsia="方正小标宋简体"/>
                <w:szCs w:val="21"/>
              </w:rPr>
              <w:t>QQ</w:t>
            </w:r>
          </w:p>
        </w:tc>
        <w:tc>
          <w:tcPr>
            <w:tcW w:w="1912" w:type="dxa"/>
            <w:gridSpan w:val="5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4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移动电话</w:t>
            </w:r>
          </w:p>
        </w:tc>
        <w:tc>
          <w:tcPr>
            <w:tcW w:w="1995" w:type="dxa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通讯地址</w:t>
            </w:r>
          </w:p>
        </w:tc>
        <w:tc>
          <w:tcPr>
            <w:tcW w:w="4544" w:type="dxa"/>
            <w:gridSpan w:val="12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4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邮政编码</w:t>
            </w:r>
          </w:p>
        </w:tc>
        <w:tc>
          <w:tcPr>
            <w:tcW w:w="1995" w:type="dxa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公司网址</w:t>
            </w:r>
          </w:p>
        </w:tc>
        <w:tc>
          <w:tcPr>
            <w:tcW w:w="4544" w:type="dxa"/>
            <w:gridSpan w:val="12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4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电子信箱</w:t>
            </w:r>
          </w:p>
        </w:tc>
        <w:tc>
          <w:tcPr>
            <w:tcW w:w="1995" w:type="dxa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7" w:type="dxa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pacing w:val="-8"/>
                <w:szCs w:val="21"/>
              </w:rPr>
            </w:pPr>
            <w:r>
              <w:rPr>
                <w:rFonts w:ascii="Times New Roman" w:hAnsi="方正小标宋简体" w:eastAsia="方正小标宋简体"/>
                <w:spacing w:val="-8"/>
                <w:szCs w:val="21"/>
              </w:rPr>
              <w:t>所属组别</w:t>
            </w:r>
            <w:r>
              <w:rPr>
                <w:rFonts w:hint="eastAsia" w:ascii="Times New Roman" w:hAnsi="方正小标宋简体" w:eastAsia="方正小标宋简体"/>
                <w:spacing w:val="-8"/>
                <w:szCs w:val="21"/>
              </w:rPr>
              <w:t>(</w:t>
            </w:r>
            <w:r>
              <w:rPr>
                <w:rFonts w:ascii="Times New Roman" w:hAnsi="方正小标宋简体" w:eastAsia="方正小标宋简体"/>
                <w:spacing w:val="-8"/>
                <w:szCs w:val="21"/>
              </w:rPr>
              <w:t>行业类别）</w:t>
            </w:r>
          </w:p>
        </w:tc>
        <w:tc>
          <w:tcPr>
            <w:tcW w:w="7687" w:type="dxa"/>
            <w:gridSpan w:val="16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农村电子商务组（符合国家和我省农村电子商务产业发展方向，以运用互联网经营涉农产品及涉农服务项目为主，如农产品销售和配送、农技服务、乡村旅游、农村物流服务等）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公司注册时间</w:t>
            </w:r>
          </w:p>
        </w:tc>
        <w:tc>
          <w:tcPr>
            <w:tcW w:w="2400" w:type="dxa"/>
            <w:gridSpan w:val="7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    </w:t>
            </w:r>
            <w:r>
              <w:rPr>
                <w:rFonts w:ascii="Times New Roman" w:hAnsi="仿宋" w:eastAsia="仿宋"/>
                <w:szCs w:val="21"/>
              </w:rPr>
              <w:t>年</w:t>
            </w: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ascii="Times New Roman" w:hAnsi="仿宋" w:eastAsia="仿宋"/>
                <w:szCs w:val="21"/>
              </w:rPr>
              <w:t>月</w:t>
            </w: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ascii="Times New Roman" w:hAnsi="仿宋" w:eastAsia="仿宋"/>
                <w:szCs w:val="21"/>
              </w:rPr>
              <w:t>日</w:t>
            </w:r>
          </w:p>
        </w:tc>
        <w:tc>
          <w:tcPr>
            <w:tcW w:w="1955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公司成立时长</w:t>
            </w:r>
          </w:p>
        </w:tc>
        <w:tc>
          <w:tcPr>
            <w:tcW w:w="2563" w:type="dxa"/>
            <w:gridSpan w:val="3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</w:t>
            </w:r>
            <w:r>
              <w:rPr>
                <w:rFonts w:ascii="Times New Roman" w:hAnsi="仿宋" w:eastAsia="仿宋"/>
                <w:szCs w:val="21"/>
              </w:rPr>
              <w:t>个月（截至</w:t>
            </w:r>
            <w:r>
              <w:rPr>
                <w:rFonts w:ascii="Times New Roman" w:hAnsi="Times New Roman" w:eastAsia="仿宋"/>
                <w:szCs w:val="21"/>
              </w:rPr>
              <w:t>6</w:t>
            </w:r>
            <w:r>
              <w:rPr>
                <w:rFonts w:ascii="Times New Roman" w:hAnsi="仿宋" w:eastAsia="仿宋"/>
                <w:szCs w:val="21"/>
              </w:rPr>
              <w:t>月底）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所处阶段</w:t>
            </w:r>
          </w:p>
        </w:tc>
        <w:tc>
          <w:tcPr>
            <w:tcW w:w="6918" w:type="dxa"/>
            <w:gridSpan w:val="14"/>
            <w:vAlign w:val="center"/>
          </w:tcPr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创新</w:t>
            </w:r>
            <w:r>
              <w:rPr>
                <w:rFonts w:ascii="Times New Roman" w:hAnsi="Times New Roman" w:eastAsia="仿宋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研发</w:t>
            </w:r>
            <w:r>
              <w:rPr>
                <w:rFonts w:ascii="Times New Roman" w:hAnsi="Times New Roman" w:eastAsia="仿宋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产品开发</w:t>
            </w:r>
            <w:r>
              <w:rPr>
                <w:rFonts w:ascii="Times New Roman" w:hAnsi="Times New Roman" w:eastAsia="仿宋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试运行</w:t>
            </w:r>
            <w:r>
              <w:rPr>
                <w:rFonts w:ascii="Times New Roman" w:hAnsi="Times New Roman" w:eastAsia="仿宋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市场拓展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Times New Roman" w:hAnsi="方正小标宋简体" w:eastAsia="方正小标宋简体"/>
                <w:szCs w:val="21"/>
                <w:lang w:eastAsia="zh-CN"/>
              </w:rPr>
            </w:pPr>
            <w:r>
              <w:rPr>
                <w:rFonts w:hint="eastAsia" w:ascii="Times New Roman" w:hAnsi="方正小标宋简体" w:eastAsia="方正小标宋简体"/>
                <w:szCs w:val="21"/>
                <w:lang w:eastAsia="zh-CN"/>
              </w:rPr>
              <w:t>爆款产品</w:t>
            </w:r>
          </w:p>
        </w:tc>
        <w:tc>
          <w:tcPr>
            <w:tcW w:w="6918" w:type="dxa"/>
            <w:gridSpan w:val="14"/>
            <w:vAlign w:val="center"/>
          </w:tcPr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Times New Roman" w:hAnsi="方正小标宋简体" w:eastAsia="方正小标宋简体"/>
                <w:szCs w:val="21"/>
                <w:lang w:eastAsia="zh-CN"/>
              </w:rPr>
            </w:pPr>
            <w:r>
              <w:rPr>
                <w:rFonts w:hint="eastAsia" w:ascii="Times New Roman" w:hAnsi="方正小标宋简体" w:eastAsia="方正小标宋简体"/>
                <w:szCs w:val="21"/>
                <w:lang w:eastAsia="zh-CN"/>
              </w:rPr>
              <w:t>财务数据</w:t>
            </w:r>
          </w:p>
        </w:tc>
        <w:tc>
          <w:tcPr>
            <w:tcW w:w="6918" w:type="dxa"/>
            <w:gridSpan w:val="14"/>
            <w:vAlign w:val="center"/>
          </w:tcPr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  <w:lang w:val="en-US" w:eastAsia="zh-CN"/>
              </w:rPr>
            </w:pP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szCs w:val="21"/>
                <w:lang w:val="en-US" w:eastAsia="zh-CN"/>
              </w:rPr>
              <w:t>2017年营收：   万元</w:t>
            </w: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szCs w:val="21"/>
                <w:lang w:val="en-US" w:eastAsia="zh-CN"/>
              </w:rPr>
              <w:t>2018年营收：   万元</w:t>
            </w: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"/>
                <w:szCs w:val="21"/>
                <w:lang w:val="en-US" w:eastAsia="zh-CN"/>
              </w:rPr>
              <w:t>2019年第一季度营收：    万元</w:t>
            </w: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04" w:type="dxa"/>
            <w:gridSpan w:val="17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创业的科技成果、所拥有的自主知识产权情况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24" w:type="dxa"/>
            <w:gridSpan w:val="5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名</w:t>
            </w:r>
            <w:r>
              <w:rPr>
                <w:rFonts w:hint="eastAsia" w:ascii="Times New Roman" w:hAnsi="方正小标宋简体" w:eastAsia="方正小标宋简体"/>
                <w:szCs w:val="21"/>
              </w:rPr>
              <w:t xml:space="preserve">      </w:t>
            </w:r>
            <w:r>
              <w:rPr>
                <w:rFonts w:ascii="Times New Roman" w:hAnsi="方正小标宋简体" w:eastAsia="方正小标宋简体"/>
                <w:szCs w:val="21"/>
              </w:rPr>
              <w:t>称</w:t>
            </w:r>
          </w:p>
        </w:tc>
        <w:tc>
          <w:tcPr>
            <w:tcW w:w="2430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专利号或软件著作权号</w:t>
            </w:r>
          </w:p>
        </w:tc>
        <w:tc>
          <w:tcPr>
            <w:tcW w:w="1770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本人权益</w:t>
            </w:r>
          </w:p>
        </w:tc>
        <w:tc>
          <w:tcPr>
            <w:tcW w:w="228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与创业项目关联度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24" w:type="dxa"/>
            <w:gridSpan w:val="5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2430" w:type="dxa"/>
            <w:gridSpan w:val="6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770" w:type="dxa"/>
            <w:gridSpan w:val="4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专利权人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发明人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独占实施许可</w:t>
            </w:r>
          </w:p>
        </w:tc>
        <w:tc>
          <w:tcPr>
            <w:tcW w:w="2280" w:type="dxa"/>
            <w:gridSpan w:val="2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核心技术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设计部分技术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□</w:t>
            </w:r>
            <w:r>
              <w:rPr>
                <w:rFonts w:ascii="Times New Roman" w:hAnsi="仿宋" w:eastAsia="仿宋"/>
                <w:szCs w:val="21"/>
              </w:rPr>
              <w:t>无关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04" w:type="dxa"/>
            <w:gridSpan w:val="17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小标宋简体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以往所从事工作经历和业绩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04" w:type="dxa"/>
            <w:gridSpan w:val="17"/>
            <w:vAlign w:val="center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方正小标宋简体" w:eastAsia="方正小标宋简体"/>
                <w:szCs w:val="21"/>
              </w:rPr>
              <w:t>（有成功创业经历的，应重点反映其创业经历与业绩，限</w:t>
            </w:r>
            <w:r>
              <w:rPr>
                <w:rFonts w:ascii="Times New Roman" w:hAnsi="Times New Roman" w:eastAsia="方正小标宋简体"/>
                <w:szCs w:val="21"/>
              </w:rPr>
              <w:t>800</w:t>
            </w:r>
            <w:r>
              <w:rPr>
                <w:rFonts w:ascii="Times New Roman" w:hAnsi="方正小标宋简体" w:eastAsia="方正小标宋简体"/>
                <w:szCs w:val="21"/>
              </w:rPr>
              <w:t>字内）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方正小标宋简体"/>
                <w:szCs w:val="21"/>
              </w:rPr>
            </w:pPr>
          </w:p>
        </w:tc>
      </w:tr>
    </w:tbl>
    <w:p>
      <w:pPr>
        <w:spacing w:line="320" w:lineRule="exac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二、创业</w:t>
      </w:r>
      <w:r>
        <w:rPr>
          <w:rFonts w:hint="eastAsia" w:ascii="Times New Roman" w:hAnsi="黑体" w:eastAsia="黑体"/>
          <w:sz w:val="32"/>
          <w:szCs w:val="32"/>
          <w:lang w:eastAsia="zh-CN"/>
        </w:rPr>
        <w:t>项目</w:t>
      </w:r>
      <w:r>
        <w:rPr>
          <w:rFonts w:ascii="Times New Roman" w:hAnsi="黑体" w:eastAsia="黑体"/>
          <w:sz w:val="32"/>
          <w:szCs w:val="32"/>
        </w:rPr>
        <w:t>简要介绍</w:t>
      </w:r>
    </w:p>
    <w:tbl>
      <w:tblPr>
        <w:tblStyle w:val="6"/>
        <w:tblW w:w="89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32" w:hRule="atLeast"/>
        </w:trPr>
        <w:tc>
          <w:tcPr>
            <w:tcW w:w="8902" w:type="dxa"/>
            <w:vAlign w:val="top"/>
          </w:tcPr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（主要介绍项目可行性，盈利点，填补的市场空缺，以及得到风投后长期目标和阶段目标，市场定位与营销策略，限</w:t>
            </w:r>
            <w:r>
              <w:rPr>
                <w:rFonts w:ascii="Times New Roman" w:hAnsi="Times New Roman" w:eastAsia="仿宋"/>
                <w:szCs w:val="21"/>
              </w:rPr>
              <w:t>1500</w:t>
            </w:r>
            <w:r>
              <w:rPr>
                <w:rFonts w:ascii="Times New Roman" w:hAnsi="仿宋" w:eastAsia="仿宋"/>
                <w:szCs w:val="21"/>
              </w:rPr>
              <w:t>字内。）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hint="eastAsia"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                                            </w:t>
            </w:r>
            <w:r>
              <w:rPr>
                <w:rFonts w:ascii="Times New Roman" w:hAnsi="仿宋" w:eastAsia="仿宋"/>
                <w:szCs w:val="21"/>
              </w:rPr>
              <w:t>创业者：</w:t>
            </w:r>
          </w:p>
          <w:p>
            <w:pPr>
              <w:spacing w:line="320" w:lineRule="exact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Times New Roman" w:eastAsia="仿宋"/>
                <w:szCs w:val="21"/>
              </w:rPr>
              <w:t xml:space="preserve">                                                       </w:t>
            </w:r>
            <w:r>
              <w:rPr>
                <w:rFonts w:ascii="Times New Roman" w:hAnsi="仿宋" w:eastAsia="仿宋"/>
                <w:szCs w:val="21"/>
              </w:rPr>
              <w:t>年</w:t>
            </w:r>
            <w:r>
              <w:rPr>
                <w:rFonts w:ascii="Times New Roman" w:hAnsi="Times New Roman" w:eastAsia="仿宋"/>
                <w:szCs w:val="21"/>
              </w:rPr>
              <w:t xml:space="preserve">     </w:t>
            </w:r>
            <w:r>
              <w:rPr>
                <w:rFonts w:ascii="Times New Roman" w:hAnsi="仿宋" w:eastAsia="仿宋"/>
                <w:szCs w:val="21"/>
              </w:rPr>
              <w:t>月</w:t>
            </w:r>
            <w:r>
              <w:rPr>
                <w:rFonts w:ascii="Times New Roman" w:hAnsi="Times New Roman" w:eastAsia="仿宋"/>
                <w:szCs w:val="21"/>
              </w:rPr>
              <w:t xml:space="preserve">    </w:t>
            </w:r>
            <w:r>
              <w:rPr>
                <w:rFonts w:ascii="Times New Roman" w:hAnsi="仿宋" w:eastAsia="仿宋"/>
                <w:szCs w:val="21"/>
              </w:rPr>
              <w:t>日</w:t>
            </w:r>
          </w:p>
        </w:tc>
      </w:tr>
    </w:tbl>
    <w:p>
      <w:pPr>
        <w:spacing w:line="640" w:lineRule="exact"/>
        <w:jc w:val="left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2</w:t>
      </w:r>
    </w:p>
    <w:p>
      <w:pPr>
        <w:spacing w:line="64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其他附件</w:t>
      </w:r>
      <w:r>
        <w:rPr>
          <w:rFonts w:ascii="Times New Roman" w:hAnsi="方正小标宋简体" w:eastAsia="方正小标宋简体"/>
          <w:sz w:val="44"/>
          <w:szCs w:val="44"/>
        </w:rPr>
        <w:t>材料</w:t>
      </w:r>
    </w:p>
    <w:p>
      <w:pPr>
        <w:rPr>
          <w:rFonts w:ascii="Times New Roman" w:hAnsi="Times New Roman" w:eastAsia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一、材料清单</w:t>
      </w:r>
    </w:p>
    <w:p>
      <w:pPr>
        <w:spacing w:line="60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楷体"/>
          <w:sz w:val="32"/>
          <w:szCs w:val="32"/>
        </w:rPr>
        <w:t>1.</w:t>
      </w:r>
      <w:r>
        <w:rPr>
          <w:rFonts w:ascii="Times New Roman" w:hAnsi="仿宋" w:eastAsia="仿宋"/>
          <w:sz w:val="32"/>
          <w:szCs w:val="32"/>
        </w:rPr>
        <w:t>企业工商营业执照（</w:t>
      </w:r>
      <w:r>
        <w:rPr>
          <w:rFonts w:hint="eastAsia" w:ascii="Times New Roman" w:hAnsi="仿宋" w:eastAsia="仿宋"/>
          <w:sz w:val="32"/>
          <w:szCs w:val="32"/>
          <w:lang w:eastAsia="zh-CN"/>
        </w:rPr>
        <w:t>扫描电子版</w:t>
      </w:r>
      <w:r>
        <w:rPr>
          <w:rFonts w:ascii="Times New Roman" w:hAnsi="仿宋" w:eastAsia="仿宋"/>
          <w:sz w:val="32"/>
          <w:szCs w:val="32"/>
        </w:rPr>
        <w:t>）</w:t>
      </w:r>
    </w:p>
    <w:p>
      <w:pPr>
        <w:spacing w:line="600" w:lineRule="exact"/>
        <w:ind w:firstLine="640" w:firstLineChars="200"/>
        <w:rPr>
          <w:rFonts w:ascii="Times New Roman" w:hAnsi="仿宋" w:eastAsia="仿宋"/>
          <w:sz w:val="32"/>
          <w:szCs w:val="32"/>
        </w:rPr>
      </w:pP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>2.</w:t>
      </w:r>
      <w:r>
        <w:rPr>
          <w:rFonts w:ascii="Times New Roman" w:hAnsi="仿宋" w:eastAsia="仿宋"/>
          <w:sz w:val="32"/>
          <w:szCs w:val="32"/>
        </w:rPr>
        <w:t>法人身份证（</w:t>
      </w:r>
      <w:r>
        <w:rPr>
          <w:rFonts w:hint="eastAsia" w:ascii="Times New Roman" w:hAnsi="仿宋" w:eastAsia="仿宋"/>
          <w:sz w:val="32"/>
          <w:szCs w:val="32"/>
          <w:lang w:eastAsia="zh-CN"/>
        </w:rPr>
        <w:t>扫描电子版</w:t>
      </w:r>
      <w:r>
        <w:rPr>
          <w:rFonts w:ascii="Times New Roman" w:hAnsi="仿宋" w:eastAsia="仿宋"/>
          <w:sz w:val="32"/>
          <w:szCs w:val="32"/>
        </w:rPr>
        <w:t>）</w:t>
      </w:r>
    </w:p>
    <w:p>
      <w:pPr>
        <w:spacing w:line="60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hint="eastAsia" w:ascii="Times New Roman" w:hAnsi="仿宋" w:eastAsia="仿宋"/>
          <w:sz w:val="32"/>
          <w:szCs w:val="32"/>
          <w:lang w:val="en-US" w:eastAsia="zh-CN"/>
        </w:rPr>
        <w:t>3.</w:t>
      </w:r>
      <w:r>
        <w:rPr>
          <w:rFonts w:ascii="Times New Roman" w:hAnsi="仿宋" w:eastAsia="仿宋"/>
          <w:sz w:val="32"/>
          <w:szCs w:val="32"/>
        </w:rPr>
        <w:t>学历学位证（</w:t>
      </w:r>
      <w:r>
        <w:rPr>
          <w:rFonts w:hint="eastAsia" w:ascii="Times New Roman" w:hAnsi="仿宋" w:eastAsia="仿宋"/>
          <w:sz w:val="32"/>
          <w:szCs w:val="32"/>
          <w:lang w:eastAsia="zh-CN"/>
        </w:rPr>
        <w:t>扫描电子版</w:t>
      </w:r>
      <w:r>
        <w:rPr>
          <w:rFonts w:ascii="Times New Roman" w:hAnsi="仿宋" w:eastAsia="仿宋"/>
          <w:sz w:val="32"/>
          <w:szCs w:val="32"/>
        </w:rPr>
        <w:t>）。</w:t>
      </w:r>
    </w:p>
    <w:p>
      <w:pPr>
        <w:spacing w:line="600" w:lineRule="exact"/>
        <w:ind w:firstLine="640" w:firstLineChars="200"/>
        <w:rPr>
          <w:rFonts w:ascii="Times New Roman" w:hAnsi="Times New Roman" w:eastAsia="黑体"/>
          <w:sz w:val="32"/>
          <w:szCs w:val="32"/>
          <w:lang w:val="en-US"/>
        </w:rPr>
      </w:pPr>
      <w:r>
        <w:rPr>
          <w:rFonts w:ascii="Times New Roman" w:hAnsi="黑体" w:eastAsia="黑体"/>
          <w:sz w:val="32"/>
          <w:szCs w:val="32"/>
        </w:rPr>
        <w:t>二、商业计划书模板</w:t>
      </w:r>
      <w:r>
        <w:rPr>
          <w:rFonts w:hint="eastAsia" w:ascii="Times New Roman" w:hAnsi="黑体" w:eastAsia="黑体"/>
          <w:sz w:val="32"/>
          <w:szCs w:val="32"/>
          <w:lang w:val="en-US" w:eastAsia="zh-CN"/>
        </w:rPr>
        <w:t xml:space="preserve"> </w:t>
      </w:r>
    </w:p>
    <w:p>
      <w:pPr>
        <w:rPr>
          <w:rFonts w:ascii="Times New Roman" w:hAnsi="Times New Roman"/>
          <w:sz w:val="2"/>
          <w:szCs w:val="2"/>
        </w:rPr>
      </w:pPr>
      <w:r>
        <w:rPr>
          <w:rFonts w:hint="eastAsia" w:ascii="Times New Roman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" w:eastAsia="仿宋"/>
          <w:sz w:val="32"/>
          <w:szCs w:val="32"/>
          <w:lang w:eastAsia="zh-CN"/>
        </w:rPr>
        <w:t>（自由准备）</w:t>
      </w:r>
    </w:p>
    <w:p>
      <w:pPr/>
    </w:p>
    <w:sectPr>
      <w:headerReference r:id="rId3" w:type="default"/>
      <w:footerReference r:id="rId4" w:type="default"/>
      <w:footerReference r:id="rId5" w:type="even"/>
      <w:pgSz w:w="11906" w:h="16838"/>
      <w:pgMar w:top="1984" w:right="1531" w:bottom="1814" w:left="1587" w:header="851" w:footer="1431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210" w:leftChars="100" w:right="210" w:rightChars="100"/>
      <w:rPr>
        <w:rStyle w:val="5"/>
        <w:rFonts w:ascii="Times New Roman" w:hAnsi="Times New Roman"/>
        <w:sz w:val="28"/>
        <w:szCs w:val="28"/>
      </w:rPr>
    </w:pPr>
    <w:r>
      <w:rPr>
        <w:rStyle w:val="5"/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1</w:t>
    </w:r>
    <w:r>
      <w:rPr>
        <w:rFonts w:ascii="Times New Roman" w:hAnsi="Times New Roman"/>
        <w:sz w:val="28"/>
        <w:szCs w:val="28"/>
      </w:rPr>
      <w:fldChar w:fldCharType="end"/>
    </w:r>
    <w:r>
      <w:rPr>
        <w:rStyle w:val="5"/>
        <w:rFonts w:ascii="Times New Roman" w:hAnsi="Times New Roman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A14CDC"/>
    <w:rsid w:val="057A1088"/>
    <w:rsid w:val="16677720"/>
    <w:rsid w:val="16993AA8"/>
    <w:rsid w:val="2F782BCE"/>
    <w:rsid w:val="38AF3494"/>
    <w:rsid w:val="42A14CDC"/>
    <w:rsid w:val="4BD94DDE"/>
    <w:rsid w:val="50BE2588"/>
    <w:rsid w:val="539A61B8"/>
    <w:rsid w:val="53DC24A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2019-04-15T01:29:00Z</dcterms:created>
  <dc:creator>Administrator</dc:creator>
  <cp:lastModifiedBy>FFQC</cp:lastModifiedBy>
  <cp:lastPrinted>2019-04-15T06:45:00Z</cp:lastPrinted>
  <dcterms:modified xsi:type="dcterms:W3CDTF">2019-04-15T08:56:47Z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